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51744" w14:textId="03523EAD" w:rsidR="00235622" w:rsidRPr="00E463A1" w:rsidRDefault="00235622" w:rsidP="00235622">
      <w:pPr>
        <w:pStyle w:val="Body"/>
      </w:pPr>
      <w:bookmarkStart w:id="0" w:name="_GoBack"/>
      <w:bookmarkEnd w:id="0"/>
      <w:r w:rsidRPr="00E463A1">
        <w:t xml:space="preserve">Klasa: </w:t>
      </w:r>
      <w:r w:rsidR="007A039D" w:rsidRPr="00E463A1">
        <w:t>023-03/20</w:t>
      </w:r>
      <w:r w:rsidR="00E463A1" w:rsidRPr="00E463A1">
        <w:t>-01/07</w:t>
      </w:r>
    </w:p>
    <w:p w14:paraId="35CA7D98" w14:textId="053B1492" w:rsidR="003E7294" w:rsidRPr="007A039D" w:rsidRDefault="00235622" w:rsidP="00235622">
      <w:pPr>
        <w:pStyle w:val="Body"/>
      </w:pPr>
      <w:r w:rsidRPr="00E463A1">
        <w:t xml:space="preserve">Urbroj: </w:t>
      </w:r>
      <w:r w:rsidR="00796580" w:rsidRPr="00E463A1">
        <w:t>50419-</w:t>
      </w:r>
      <w:r w:rsidR="007A039D" w:rsidRPr="00E463A1">
        <w:t>20</w:t>
      </w:r>
      <w:r w:rsidR="00E463A1">
        <w:t>-02</w:t>
      </w:r>
    </w:p>
    <w:p w14:paraId="34410DA8" w14:textId="77777777" w:rsidR="00235622" w:rsidRDefault="00235622" w:rsidP="00235622">
      <w:pPr>
        <w:pStyle w:val="Body"/>
      </w:pPr>
    </w:p>
    <w:p w14:paraId="3EB5ACEA" w14:textId="77777777" w:rsidR="00235622" w:rsidRDefault="00235622" w:rsidP="00235622">
      <w:pPr>
        <w:pStyle w:val="Body"/>
        <w:jc w:val="both"/>
      </w:pPr>
      <w:r>
        <w:t xml:space="preserve">Zagreb, </w:t>
      </w:r>
      <w:r w:rsidR="00DB2E3E">
        <w:t>26</w:t>
      </w:r>
      <w:r>
        <w:t xml:space="preserve">. </w:t>
      </w:r>
      <w:r w:rsidR="00DB2E3E">
        <w:t>ožujka</w:t>
      </w:r>
      <w:r w:rsidR="00907687">
        <w:t xml:space="preserve"> 2020.</w:t>
      </w:r>
      <w:r w:rsidR="001E0F95">
        <w:t xml:space="preserve"> </w:t>
      </w:r>
    </w:p>
    <w:p w14:paraId="5AB76067" w14:textId="77777777" w:rsidR="00235622" w:rsidRDefault="00235622" w:rsidP="00235622">
      <w:pPr>
        <w:pStyle w:val="Body"/>
        <w:jc w:val="both"/>
      </w:pPr>
    </w:p>
    <w:p w14:paraId="47FA2FA0" w14:textId="77777777" w:rsidR="00235622" w:rsidRDefault="00235622" w:rsidP="0023562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</w:rPr>
        <w:t>ZAPISNIK</w:t>
      </w:r>
    </w:p>
    <w:p w14:paraId="6401EFA7" w14:textId="77777777" w:rsidR="00235622" w:rsidRDefault="00235622" w:rsidP="0023562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</w:rPr>
        <w:t>S 1</w:t>
      </w:r>
      <w:r w:rsidR="007A039D">
        <w:rPr>
          <w:b/>
          <w:bCs/>
        </w:rPr>
        <w:t>8. SJEDNICE 6</w:t>
      </w:r>
      <w:r>
        <w:rPr>
          <w:b/>
          <w:bCs/>
        </w:rPr>
        <w:t xml:space="preserve">. SAZIVA SAVJETA ZA RAZVOJ CIVILNOGA  DRUŠTVA </w:t>
      </w:r>
    </w:p>
    <w:p w14:paraId="3953D467" w14:textId="77777777" w:rsidR="00235622" w:rsidRDefault="00235622" w:rsidP="00235622">
      <w:pPr>
        <w:pStyle w:val="Body"/>
        <w:rPr>
          <w:b/>
          <w:bCs/>
        </w:rPr>
      </w:pPr>
    </w:p>
    <w:p w14:paraId="60083B1F" w14:textId="77777777" w:rsidR="00235622" w:rsidRDefault="00235622" w:rsidP="00235622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održane </w:t>
      </w:r>
      <w:r w:rsidR="00874EF0">
        <w:rPr>
          <w:b/>
          <w:bCs/>
        </w:rPr>
        <w:t>13</w:t>
      </w:r>
      <w:r>
        <w:rPr>
          <w:b/>
          <w:bCs/>
        </w:rPr>
        <w:t xml:space="preserve">. </w:t>
      </w:r>
      <w:r w:rsidR="00874EF0">
        <w:rPr>
          <w:b/>
          <w:bCs/>
        </w:rPr>
        <w:t>ožujka</w:t>
      </w:r>
      <w:r w:rsidR="00907687">
        <w:rPr>
          <w:b/>
          <w:bCs/>
        </w:rPr>
        <w:t xml:space="preserve"> </w:t>
      </w:r>
      <w:r>
        <w:rPr>
          <w:b/>
          <w:bCs/>
        </w:rPr>
        <w:t>20</w:t>
      </w:r>
      <w:r w:rsidR="00907687">
        <w:rPr>
          <w:b/>
          <w:bCs/>
        </w:rPr>
        <w:t>20</w:t>
      </w:r>
      <w:r>
        <w:rPr>
          <w:b/>
          <w:bCs/>
        </w:rPr>
        <w:t>. (</w:t>
      </w:r>
      <w:r w:rsidR="00874EF0">
        <w:rPr>
          <w:b/>
          <w:bCs/>
        </w:rPr>
        <w:t>petak</w:t>
      </w:r>
      <w:r>
        <w:rPr>
          <w:b/>
          <w:bCs/>
        </w:rPr>
        <w:t>) s početkom u 1</w:t>
      </w:r>
      <w:r w:rsidR="00907687">
        <w:rPr>
          <w:b/>
          <w:bCs/>
        </w:rPr>
        <w:t>3</w:t>
      </w:r>
      <w:r>
        <w:rPr>
          <w:b/>
          <w:bCs/>
        </w:rPr>
        <w:t>:00 sati</w:t>
      </w:r>
    </w:p>
    <w:p w14:paraId="36D10DF2" w14:textId="77777777" w:rsidR="00235622" w:rsidRDefault="00235622" w:rsidP="00235622">
      <w:pPr>
        <w:pStyle w:val="Body"/>
        <w:jc w:val="center"/>
        <w:rPr>
          <w:b/>
          <w:bCs/>
        </w:rPr>
      </w:pPr>
      <w:r>
        <w:rPr>
          <w:b/>
          <w:bCs/>
        </w:rPr>
        <w:t>u</w:t>
      </w:r>
    </w:p>
    <w:p w14:paraId="0D10D628" w14:textId="77777777" w:rsidR="00235622" w:rsidRDefault="00874EF0" w:rsidP="00235622">
      <w:pPr>
        <w:pStyle w:val="Body"/>
        <w:jc w:val="center"/>
        <w:rPr>
          <w:b/>
          <w:bCs/>
        </w:rPr>
      </w:pPr>
      <w:r>
        <w:rPr>
          <w:b/>
          <w:bCs/>
        </w:rPr>
        <w:t>hotelu Dubrovnik</w:t>
      </w:r>
      <w:r w:rsidR="00E80428">
        <w:rPr>
          <w:b/>
          <w:bCs/>
        </w:rPr>
        <w:t>,</w:t>
      </w:r>
      <w:r>
        <w:rPr>
          <w:b/>
          <w:bCs/>
        </w:rPr>
        <w:t xml:space="preserve"> dvorana Centrum,</w:t>
      </w:r>
      <w:r w:rsidR="00E80428">
        <w:rPr>
          <w:b/>
          <w:bCs/>
        </w:rPr>
        <w:t xml:space="preserve"> </w:t>
      </w:r>
      <w:r>
        <w:rPr>
          <w:b/>
          <w:bCs/>
        </w:rPr>
        <w:t>Gajeva 1</w:t>
      </w:r>
      <w:r w:rsidR="00E80428">
        <w:rPr>
          <w:b/>
          <w:bCs/>
        </w:rPr>
        <w:t>, Zagreb</w:t>
      </w:r>
    </w:p>
    <w:p w14:paraId="59F47CD2" w14:textId="77777777" w:rsidR="00F64BA3" w:rsidRDefault="00F64BA3" w:rsidP="00235622">
      <w:pPr>
        <w:pStyle w:val="Body"/>
        <w:jc w:val="center"/>
      </w:pPr>
    </w:p>
    <w:p w14:paraId="13655849" w14:textId="77777777" w:rsidR="00235622" w:rsidRDefault="00235622" w:rsidP="00235622">
      <w:pPr>
        <w:pStyle w:val="Body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Dnevni red</w:t>
      </w:r>
    </w:p>
    <w:p w14:paraId="31F8B3C0" w14:textId="77777777" w:rsidR="00235622" w:rsidRDefault="00235622" w:rsidP="00235622">
      <w:pPr>
        <w:pStyle w:val="Body"/>
        <w:ind w:left="720"/>
        <w:rPr>
          <w:b/>
          <w:bCs/>
        </w:rPr>
      </w:pPr>
    </w:p>
    <w:p w14:paraId="2D148E50" w14:textId="77777777" w:rsidR="00874EF0" w:rsidRPr="00874EF0" w:rsidRDefault="00874EF0" w:rsidP="00874EF0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Dnevnog reda 18. sjednice</w:t>
      </w:r>
    </w:p>
    <w:p w14:paraId="08A46A6F" w14:textId="77777777" w:rsidR="00874EF0" w:rsidRPr="00874EF0" w:rsidRDefault="00874EF0" w:rsidP="00874EF0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17. sjednice Savjeta</w:t>
      </w:r>
    </w:p>
    <w:p w14:paraId="2693CFDC" w14:textId="77777777" w:rsidR="00874EF0" w:rsidRDefault="00874EF0" w:rsidP="004246E1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Informacije o Nacrtu Nacionalnog plana stvaranja poticajnog okruženja za razvoj civilnoga društva </w:t>
      </w:r>
      <w:r w:rsidRPr="004246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2020. do 2026. i Nacrtu Programa provedbe Nacionalnog plana 2020. – 2023. za prvo trogodišnje razdoblje</w:t>
      </w:r>
    </w:p>
    <w:p w14:paraId="0F99F2DB" w14:textId="77777777" w:rsidR="00856A7A" w:rsidRPr="00856A7A" w:rsidRDefault="00856A7A" w:rsidP="00856A7A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067D6C" w14:textId="77777777" w:rsidR="00874EF0" w:rsidRDefault="00874EF0" w:rsidP="00856A7A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Europski socijalni fond: osvrt na upravljanje OPULJP i provedba ESF projekata</w:t>
      </w:r>
      <w:r w:rsidR="00856A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namijenjenih civilnom društvu</w:t>
      </w:r>
    </w:p>
    <w:p w14:paraId="3406651D" w14:textId="77777777" w:rsidR="00856A7A" w:rsidRPr="00856A7A" w:rsidRDefault="00856A7A" w:rsidP="00856A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CAF2" w14:textId="77777777" w:rsidR="00874EF0" w:rsidRPr="00874EF0" w:rsidRDefault="00874EF0" w:rsidP="00874EF0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Završni osvrti</w:t>
      </w:r>
    </w:p>
    <w:p w14:paraId="66B395B4" w14:textId="77777777" w:rsidR="00874EF0" w:rsidRPr="00874EF0" w:rsidRDefault="00874EF0" w:rsidP="00874EF0">
      <w:pPr>
        <w:pStyle w:val="ListParagraph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Osvrt koordinatora radnih skupina</w:t>
      </w:r>
    </w:p>
    <w:p w14:paraId="12831AE5" w14:textId="77777777" w:rsidR="00874EF0" w:rsidRPr="00874EF0" w:rsidRDefault="00874EF0" w:rsidP="00874EF0">
      <w:pPr>
        <w:pStyle w:val="ListParagraph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Osvrt Ureda za udruge na suradnju sa Savjetom</w:t>
      </w:r>
    </w:p>
    <w:p w14:paraId="4AAB8A5F" w14:textId="77777777" w:rsidR="00874EF0" w:rsidRPr="00874EF0" w:rsidRDefault="00874EF0" w:rsidP="00874EF0">
      <w:pPr>
        <w:pStyle w:val="ListParagraph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Osvrt Predsjednice Savjeta na trogodišnji rad Savjeta</w:t>
      </w:r>
    </w:p>
    <w:p w14:paraId="31E84DC8" w14:textId="77777777" w:rsidR="00874EF0" w:rsidRPr="00874EF0" w:rsidRDefault="00874EF0" w:rsidP="00874EF0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37FCC161" w14:textId="77777777" w:rsidR="00E80428" w:rsidRDefault="00E80428" w:rsidP="00E80428">
      <w:pPr>
        <w:pStyle w:val="Body"/>
        <w:rPr>
          <w:rFonts w:eastAsia="Times New Roman"/>
          <w:lang w:eastAsia="hr-HR"/>
        </w:rPr>
      </w:pPr>
    </w:p>
    <w:p w14:paraId="76938A44" w14:textId="77777777" w:rsidR="00E80428" w:rsidRPr="00E80428" w:rsidRDefault="00E80428" w:rsidP="00E80428">
      <w:pPr>
        <w:pStyle w:val="Body"/>
        <w:rPr>
          <w:rFonts w:eastAsia="Times New Roman"/>
          <w:lang w:eastAsia="hr-HR"/>
        </w:rPr>
      </w:pPr>
    </w:p>
    <w:p w14:paraId="152C3F5A" w14:textId="77777777" w:rsidR="00C54125" w:rsidRDefault="00235622" w:rsidP="00855EF7">
      <w:pPr>
        <w:pStyle w:val="Body"/>
        <w:jc w:val="both"/>
        <w:rPr>
          <w:b/>
        </w:rPr>
      </w:pPr>
      <w:r w:rsidRPr="005D2281">
        <w:rPr>
          <w:b/>
          <w:bCs/>
        </w:rPr>
        <w:t xml:space="preserve">Prisutni članovi/članice: </w:t>
      </w:r>
      <w:r w:rsidR="008E14A5">
        <w:rPr>
          <w:b/>
          <w:bCs/>
        </w:rPr>
        <w:t>Nina Krznarić Uroda</w:t>
      </w:r>
      <w:r w:rsidR="00032977">
        <w:rPr>
          <w:b/>
          <w:bCs/>
        </w:rPr>
        <w:t xml:space="preserve"> </w:t>
      </w:r>
      <w:r w:rsidR="00032977" w:rsidRPr="00032977">
        <w:rPr>
          <w:bCs/>
        </w:rPr>
        <w:t xml:space="preserve">(Ministarstvo </w:t>
      </w:r>
      <w:r w:rsidR="008E14A5">
        <w:rPr>
          <w:bCs/>
        </w:rPr>
        <w:t>za demografiju, obitelj, mlade i socijalnu politiku</w:t>
      </w:r>
      <w:r w:rsidR="00032977" w:rsidRPr="00032977">
        <w:rPr>
          <w:bCs/>
        </w:rPr>
        <w:t>),</w:t>
      </w:r>
      <w:r w:rsidRPr="005D2281">
        <w:rPr>
          <w:bCs/>
        </w:rPr>
        <w:t xml:space="preserve"> </w:t>
      </w:r>
      <w:r w:rsidR="005A08B4">
        <w:rPr>
          <w:b/>
          <w:bCs/>
        </w:rPr>
        <w:t>Kiš Sanjica</w:t>
      </w:r>
      <w:r w:rsidR="0015405E">
        <w:rPr>
          <w:bCs/>
        </w:rPr>
        <w:t xml:space="preserve"> (Ministarstvo </w:t>
      </w:r>
      <w:r w:rsidR="005A08B4">
        <w:rPr>
          <w:bCs/>
        </w:rPr>
        <w:t>zdravstva</w:t>
      </w:r>
      <w:r w:rsidR="0015405E">
        <w:rPr>
          <w:bCs/>
        </w:rPr>
        <w:t>),</w:t>
      </w:r>
      <w:r w:rsidR="00991B89">
        <w:rPr>
          <w:bCs/>
        </w:rPr>
        <w:t xml:space="preserve"> </w:t>
      </w:r>
      <w:r w:rsidR="00991B89" w:rsidRPr="00226C46">
        <w:rPr>
          <w:b/>
          <w:bCs/>
        </w:rPr>
        <w:t>Davor Golenja</w:t>
      </w:r>
      <w:r w:rsidR="004A4FB5">
        <w:rPr>
          <w:bCs/>
        </w:rPr>
        <w:t xml:space="preserve"> </w:t>
      </w:r>
      <w:r w:rsidR="00226C46">
        <w:rPr>
          <w:bCs/>
        </w:rPr>
        <w:t xml:space="preserve"> (Ministarstvo zaštite okoliša i energetike), </w:t>
      </w:r>
      <w:r w:rsidR="00D03FB7" w:rsidRPr="00D03FB7">
        <w:rPr>
          <w:b/>
          <w:bCs/>
        </w:rPr>
        <w:t>Vicko Mardešić</w:t>
      </w:r>
      <w:r w:rsidR="00D03FB7">
        <w:rPr>
          <w:bCs/>
        </w:rPr>
        <w:t xml:space="preserve"> (Ministarstvo rada i mirovinskoga sustava), </w:t>
      </w:r>
      <w:r w:rsidR="004A4FB5" w:rsidRPr="004A4FB5">
        <w:rPr>
          <w:b/>
          <w:bCs/>
        </w:rPr>
        <w:t xml:space="preserve">Romana Kuzmanić Oluić </w:t>
      </w:r>
      <w:r w:rsidR="004A4FB5">
        <w:rPr>
          <w:bCs/>
        </w:rPr>
        <w:t xml:space="preserve">(Ministarstvo vanjskih i europskih poslova), </w:t>
      </w:r>
      <w:r w:rsidR="00EC50B0" w:rsidRPr="00EC50B0">
        <w:rPr>
          <w:b/>
          <w:bCs/>
        </w:rPr>
        <w:t>Martina Jeričević</w:t>
      </w:r>
      <w:r w:rsidR="00EC50B0">
        <w:rPr>
          <w:bCs/>
        </w:rPr>
        <w:t xml:space="preserve"> </w:t>
      </w:r>
      <w:r w:rsidR="00EC50B0" w:rsidRPr="00EC50B0">
        <w:rPr>
          <w:bCs/>
        </w:rPr>
        <w:t xml:space="preserve">(Središnji državni ured za šport), </w:t>
      </w:r>
      <w:r w:rsidR="005E4432" w:rsidRPr="005E4432">
        <w:rPr>
          <w:b/>
          <w:bCs/>
        </w:rPr>
        <w:t>Ivana Penić</w:t>
      </w:r>
      <w:r w:rsidR="005E4432">
        <w:rPr>
          <w:bCs/>
        </w:rPr>
        <w:t xml:space="preserve"> (Ured predsjednika Vlade RH), </w:t>
      </w:r>
      <w:r w:rsidR="005A08B4">
        <w:rPr>
          <w:b/>
          <w:bCs/>
        </w:rPr>
        <w:t>Helena Beus</w:t>
      </w:r>
      <w:r w:rsidRPr="005D2281">
        <w:t xml:space="preserve"> (Ured za udruge),</w:t>
      </w:r>
      <w:r w:rsidR="00A171AA">
        <w:rPr>
          <w:b/>
        </w:rPr>
        <w:t xml:space="preserve"> </w:t>
      </w:r>
      <w:r w:rsidR="009E17FF">
        <w:rPr>
          <w:b/>
        </w:rPr>
        <w:t>Mira Anić</w:t>
      </w:r>
      <w:r w:rsidR="00226C46">
        <w:rPr>
          <w:b/>
        </w:rPr>
        <w:t xml:space="preserve"> </w:t>
      </w:r>
      <w:r w:rsidR="00226C46" w:rsidRPr="00226C46">
        <w:t>(skrb o osobama s invaliditetom)</w:t>
      </w:r>
      <w:r w:rsidR="009E17FF" w:rsidRPr="00226C46">
        <w:t>,</w:t>
      </w:r>
      <w:r w:rsidR="009E17FF">
        <w:rPr>
          <w:b/>
        </w:rPr>
        <w:t xml:space="preserve"> </w:t>
      </w:r>
      <w:r w:rsidR="00D67D61">
        <w:rPr>
          <w:b/>
        </w:rPr>
        <w:t xml:space="preserve">Emina Bužinkić </w:t>
      </w:r>
      <w:r w:rsidR="00D67D61" w:rsidRPr="00D67D61">
        <w:t>(zaštita i promicanje ljudskih prava),</w:t>
      </w:r>
      <w:r w:rsidR="00D67D61">
        <w:rPr>
          <w:b/>
        </w:rPr>
        <w:t xml:space="preserve"> </w:t>
      </w:r>
      <w:r w:rsidR="00226C46">
        <w:rPr>
          <w:b/>
        </w:rPr>
        <w:t>Željka L</w:t>
      </w:r>
      <w:r w:rsidR="001B21DD">
        <w:rPr>
          <w:b/>
        </w:rPr>
        <w:t xml:space="preserve">eljak </w:t>
      </w:r>
      <w:r w:rsidR="00226C46">
        <w:rPr>
          <w:b/>
        </w:rPr>
        <w:t>G</w:t>
      </w:r>
      <w:r w:rsidR="001B21DD">
        <w:rPr>
          <w:b/>
        </w:rPr>
        <w:t>racin</w:t>
      </w:r>
      <w:r w:rsidR="00226C46">
        <w:rPr>
          <w:b/>
        </w:rPr>
        <w:t xml:space="preserve"> </w:t>
      </w:r>
      <w:r w:rsidR="00226C46" w:rsidRPr="00226C46">
        <w:t>(za</w:t>
      </w:r>
      <w:r w:rsidR="007E2726">
        <w:t>štita okoliša i održivi razvoj).</w:t>
      </w:r>
      <w:r w:rsidR="009E17FF">
        <w:rPr>
          <w:b/>
        </w:rPr>
        <w:t xml:space="preserve"> </w:t>
      </w:r>
    </w:p>
    <w:p w14:paraId="5D8721DB" w14:textId="77777777" w:rsidR="005A08B4" w:rsidRPr="005D2281" w:rsidRDefault="005A08B4" w:rsidP="00855EF7">
      <w:pPr>
        <w:pStyle w:val="Body"/>
        <w:jc w:val="both"/>
      </w:pPr>
    </w:p>
    <w:p w14:paraId="242AB74F" w14:textId="77777777" w:rsidR="0067131E" w:rsidRPr="00A4686E" w:rsidRDefault="00235622" w:rsidP="00855EF7">
      <w:pPr>
        <w:pStyle w:val="Body"/>
        <w:jc w:val="both"/>
        <w:rPr>
          <w:bCs/>
        </w:rPr>
      </w:pPr>
      <w:r w:rsidRPr="005D2281">
        <w:rPr>
          <w:b/>
        </w:rPr>
        <w:t>Prisutni zamjenici/e članova:</w:t>
      </w:r>
      <w:r w:rsidR="00D03FB7">
        <w:t xml:space="preserve"> </w:t>
      </w:r>
      <w:r w:rsidR="00991B89">
        <w:rPr>
          <w:b/>
        </w:rPr>
        <w:t>Gorana Marić</w:t>
      </w:r>
      <w:r w:rsidR="00CB6D19" w:rsidRPr="00CB6D19">
        <w:rPr>
          <w:b/>
        </w:rPr>
        <w:t xml:space="preserve"> </w:t>
      </w:r>
      <w:r w:rsidR="00CB6D19" w:rsidRPr="00CB6D19">
        <w:t xml:space="preserve">(Ministarstvo </w:t>
      </w:r>
      <w:r w:rsidR="00991B89">
        <w:t>hrvatskih branitelja</w:t>
      </w:r>
      <w:r w:rsidR="00CB6D19" w:rsidRPr="00CB6D19">
        <w:t>)</w:t>
      </w:r>
      <w:r w:rsidR="004A4FB5" w:rsidRPr="004A4FB5">
        <w:t>,</w:t>
      </w:r>
      <w:r w:rsidR="004A4FB5">
        <w:rPr>
          <w:b/>
        </w:rPr>
        <w:t xml:space="preserve"> </w:t>
      </w:r>
      <w:r w:rsidRPr="005D2281">
        <w:rPr>
          <w:b/>
        </w:rPr>
        <w:t>Ozren Pavlović Bolf</w:t>
      </w:r>
      <w:r w:rsidR="00B07AAB">
        <w:t xml:space="preserve"> (Ministarstvo turizma),</w:t>
      </w:r>
      <w:r w:rsidR="00C217C9">
        <w:t xml:space="preserve"> </w:t>
      </w:r>
      <w:r w:rsidR="005E4432">
        <w:rPr>
          <w:b/>
        </w:rPr>
        <w:t>Vesna Lendić Kasalo</w:t>
      </w:r>
      <w:r w:rsidRPr="005D2281">
        <w:rPr>
          <w:b/>
        </w:rPr>
        <w:t xml:space="preserve"> </w:t>
      </w:r>
      <w:r w:rsidRPr="005D2281">
        <w:t>(Ured za udruge),</w:t>
      </w:r>
      <w:r w:rsidR="00EC50B0">
        <w:rPr>
          <w:bCs/>
        </w:rPr>
        <w:t xml:space="preserve"> </w:t>
      </w:r>
      <w:r w:rsidR="00A4686E">
        <w:rPr>
          <w:b/>
          <w:bCs/>
        </w:rPr>
        <w:t xml:space="preserve">Iris Beneš </w:t>
      </w:r>
      <w:r w:rsidR="00A4686E" w:rsidRPr="00A4686E">
        <w:rPr>
          <w:bCs/>
        </w:rPr>
        <w:t>(zaštita okoliša i održivi razvoj)</w:t>
      </w:r>
      <w:r w:rsidR="007E2726">
        <w:rPr>
          <w:bCs/>
        </w:rPr>
        <w:t>.</w:t>
      </w:r>
    </w:p>
    <w:p w14:paraId="15C728FE" w14:textId="77777777" w:rsidR="00E80428" w:rsidRPr="005D2281" w:rsidRDefault="00E80428" w:rsidP="00855EF7">
      <w:pPr>
        <w:pStyle w:val="Body"/>
        <w:jc w:val="both"/>
        <w:rPr>
          <w:bCs/>
        </w:rPr>
      </w:pPr>
    </w:p>
    <w:p w14:paraId="147C6334" w14:textId="77777777" w:rsidR="00235622" w:rsidRDefault="00235622" w:rsidP="00855EF7">
      <w:pPr>
        <w:pStyle w:val="Body"/>
        <w:jc w:val="both"/>
        <w:rPr>
          <w:bCs/>
        </w:rPr>
      </w:pPr>
      <w:r w:rsidRPr="005D2281">
        <w:rPr>
          <w:b/>
          <w:bCs/>
        </w:rPr>
        <w:t>Prisutni iz Ureda za udruge</w:t>
      </w:r>
      <w:r w:rsidRPr="005D2281">
        <w:rPr>
          <w:bCs/>
        </w:rPr>
        <w:t xml:space="preserve">: </w:t>
      </w:r>
      <w:r w:rsidR="007E2726">
        <w:rPr>
          <w:bCs/>
        </w:rPr>
        <w:t>Stela Fišer Marković,</w:t>
      </w:r>
      <w:r w:rsidR="00E80428">
        <w:rPr>
          <w:bCs/>
        </w:rPr>
        <w:t xml:space="preserve"> </w:t>
      </w:r>
      <w:r w:rsidR="001B21DD">
        <w:rPr>
          <w:bCs/>
        </w:rPr>
        <w:t xml:space="preserve">Iva Rašić, </w:t>
      </w:r>
      <w:r w:rsidR="007E2726">
        <w:rPr>
          <w:bCs/>
        </w:rPr>
        <w:t>Željka Markulin</w:t>
      </w:r>
      <w:r w:rsidR="00881720">
        <w:rPr>
          <w:bCs/>
        </w:rPr>
        <w:t>,</w:t>
      </w:r>
      <w:r w:rsidR="001B21DD">
        <w:rPr>
          <w:bCs/>
        </w:rPr>
        <w:t xml:space="preserve"> </w:t>
      </w:r>
      <w:r w:rsidRPr="005D2281">
        <w:rPr>
          <w:bCs/>
        </w:rPr>
        <w:t>Nemanja Relić</w:t>
      </w:r>
    </w:p>
    <w:p w14:paraId="02F68DF2" w14:textId="77777777" w:rsidR="00B060BE" w:rsidRDefault="00B060BE" w:rsidP="000D4B81">
      <w:pPr>
        <w:pStyle w:val="Body"/>
        <w:rPr>
          <w:b/>
          <w:bCs/>
        </w:rPr>
      </w:pPr>
    </w:p>
    <w:p w14:paraId="47B03E67" w14:textId="77777777" w:rsidR="000D4B81" w:rsidRDefault="00964E65" w:rsidP="00235622">
      <w:pPr>
        <w:pStyle w:val="Body"/>
        <w:jc w:val="both"/>
        <w:rPr>
          <w:bCs/>
        </w:rPr>
      </w:pPr>
      <w:r>
        <w:rPr>
          <w:b/>
          <w:bCs/>
        </w:rPr>
        <w:t xml:space="preserve">Gosti: </w:t>
      </w:r>
      <w:r w:rsidR="00881720">
        <w:rPr>
          <w:b/>
          <w:bCs/>
        </w:rPr>
        <w:t xml:space="preserve">Toni Vidan </w:t>
      </w:r>
      <w:r w:rsidR="00881720" w:rsidRPr="00881720">
        <w:rPr>
          <w:bCs/>
        </w:rPr>
        <w:t>(EGSO)</w:t>
      </w:r>
      <w:r w:rsidR="00881720">
        <w:rPr>
          <w:bCs/>
        </w:rPr>
        <w:t xml:space="preserve">, </w:t>
      </w:r>
      <w:r w:rsidR="00A74B5F" w:rsidRPr="00A74B5F">
        <w:rPr>
          <w:b/>
          <w:bCs/>
        </w:rPr>
        <w:t>Marina Škrabalo</w:t>
      </w:r>
      <w:r w:rsidR="00A74B5F">
        <w:rPr>
          <w:bCs/>
        </w:rPr>
        <w:t xml:space="preserve"> (EGSO), </w:t>
      </w:r>
      <w:r w:rsidR="00A74B5F" w:rsidRPr="00A74B5F">
        <w:rPr>
          <w:b/>
          <w:bCs/>
        </w:rPr>
        <w:t>N</w:t>
      </w:r>
      <w:r w:rsidR="00881720" w:rsidRPr="00881720">
        <w:rPr>
          <w:b/>
          <w:bCs/>
        </w:rPr>
        <w:t>ada Trgovčević Letica</w:t>
      </w:r>
      <w:r w:rsidR="00881720">
        <w:rPr>
          <w:bCs/>
        </w:rPr>
        <w:t xml:space="preserve"> (Ministarstvo rada i mirovinskoga sustava), </w:t>
      </w:r>
      <w:r w:rsidR="00881720" w:rsidRPr="00A74B5F">
        <w:rPr>
          <w:b/>
          <w:bCs/>
        </w:rPr>
        <w:t>Josip Lucić</w:t>
      </w:r>
      <w:r w:rsidR="00881720">
        <w:rPr>
          <w:bCs/>
        </w:rPr>
        <w:t xml:space="preserve"> (Udruga hrvatski ratni veterani Zagreba), </w:t>
      </w:r>
      <w:r w:rsidR="00881720" w:rsidRPr="00A74B5F">
        <w:rPr>
          <w:b/>
          <w:bCs/>
        </w:rPr>
        <w:t>Marin Grabar</w:t>
      </w:r>
      <w:r w:rsidR="00881720">
        <w:rPr>
          <w:bCs/>
        </w:rPr>
        <w:t xml:space="preserve"> (</w:t>
      </w:r>
      <w:r w:rsidR="00A74B5F">
        <w:rPr>
          <w:bCs/>
        </w:rPr>
        <w:t xml:space="preserve">Udruga hrvatski ratni veterani Zagreba), </w:t>
      </w:r>
      <w:r w:rsidR="00A74B5F" w:rsidRPr="00A74B5F">
        <w:rPr>
          <w:b/>
          <w:bCs/>
        </w:rPr>
        <w:t>Natan Murtić</w:t>
      </w:r>
      <w:r w:rsidR="00A74B5F">
        <w:rPr>
          <w:bCs/>
        </w:rPr>
        <w:t xml:space="preserve"> (Nacionalna zaklada za razvoj civilnoga društva), </w:t>
      </w:r>
      <w:r w:rsidR="00A74B5F" w:rsidRPr="00A74B5F">
        <w:rPr>
          <w:b/>
          <w:bCs/>
        </w:rPr>
        <w:t>Mateja Lenard</w:t>
      </w:r>
      <w:r w:rsidR="00A74B5F">
        <w:rPr>
          <w:bCs/>
        </w:rPr>
        <w:t xml:space="preserve"> (Nacionalna zaklada za razvoj civilnoga društva), </w:t>
      </w:r>
      <w:r w:rsidR="00A74B5F" w:rsidRPr="00A74B5F">
        <w:rPr>
          <w:b/>
          <w:bCs/>
        </w:rPr>
        <w:t>Sara Lalić</w:t>
      </w:r>
      <w:r w:rsidR="00A74B5F">
        <w:rPr>
          <w:bCs/>
        </w:rPr>
        <w:t xml:space="preserve"> (CMS).</w:t>
      </w:r>
    </w:p>
    <w:p w14:paraId="4F56C5D1" w14:textId="77777777" w:rsidR="00A74B5F" w:rsidRDefault="00A74B5F" w:rsidP="00235622">
      <w:pPr>
        <w:pStyle w:val="Body"/>
        <w:jc w:val="both"/>
        <w:rPr>
          <w:bCs/>
        </w:rPr>
      </w:pPr>
    </w:p>
    <w:p w14:paraId="4EEFCFF2" w14:textId="77777777" w:rsidR="000D4B81" w:rsidRPr="000D4B81" w:rsidRDefault="000D4B81" w:rsidP="000D4B81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ar-SA"/>
        </w:rPr>
      </w:pP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Ukupno je bilo prisutno </w:t>
      </w:r>
      <w:r w:rsidR="0060617E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13</w:t>
      </w: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od 37 članova (ili zamjenika članova) Savjeta (</w:t>
      </w:r>
      <w:r w:rsidR="00A27E9F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3</w:t>
      </w: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od 20 predstavnika/predstavnica organizacija civilnog društva te </w:t>
      </w:r>
      <w:r w:rsidR="00D6319F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1</w:t>
      </w:r>
      <w:r w:rsidR="00A27E9F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0</w:t>
      </w: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od 17 predstavnika/predstavnica tijela javne vlasti).</w:t>
      </w:r>
    </w:p>
    <w:p w14:paraId="61095BC4" w14:textId="77777777" w:rsidR="000D4B81" w:rsidRPr="000D4B81" w:rsidRDefault="000D4B81" w:rsidP="000D4B81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ar-SA"/>
        </w:rPr>
      </w:pPr>
    </w:p>
    <w:p w14:paraId="3F125AC6" w14:textId="77777777" w:rsidR="000D4B81" w:rsidRPr="000D4B81" w:rsidRDefault="000D4B81" w:rsidP="000D4B81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ar-SA"/>
        </w:rPr>
      </w:pPr>
    </w:p>
    <w:p w14:paraId="3E313F56" w14:textId="77777777" w:rsidR="00C21D4E" w:rsidRPr="00C35F8B" w:rsidRDefault="000D4B81" w:rsidP="00C21D4E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Ispričani članovi/članice i zamjenici članova Savjeta</w:t>
      </w:r>
      <w:r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:</w:t>
      </w:r>
      <w:r w:rsidR="00953E40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F7018"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Eli Pijaca Plavšić </w:t>
      </w:r>
      <w:r w:rsidR="009F7018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(demokratizacija, vladavina prava te razvoj obrazovanja),</w:t>
      </w:r>
      <w:r w:rsidR="009F7018"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Marko Košiček </w:t>
      </w:r>
      <w:r w:rsidR="009F7018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(Minist</w:t>
      </w:r>
      <w:r w:rsidR="00C912DD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arstvo znanosti i obrazovanja).</w:t>
      </w:r>
      <w:r w:rsidR="00C21D4E" w:rsidRPr="00C35F8B">
        <w:t xml:space="preserve"> </w:t>
      </w:r>
    </w:p>
    <w:p w14:paraId="0257A52E" w14:textId="77777777" w:rsidR="00B11D3E" w:rsidRPr="00C35F8B" w:rsidRDefault="00C21D4E" w:rsidP="00C21D4E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Nikolina Klaić</w:t>
      </w:r>
      <w:r w:rsidR="00DB2E3E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(Ministarstvo regionalnoga razvoja i fondova Europske unije), </w:t>
      </w:r>
      <w:r w:rsidR="00DB2E3E"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Cvjetana Plavša – Matić</w:t>
      </w:r>
      <w:r w:rsidR="00DB2E3E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, </w:t>
      </w:r>
      <w:r w:rsidR="00DB2E3E"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Luka Bogdan</w:t>
      </w:r>
      <w:r w:rsidR="00DB2E3E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(Nacionalna zaklada za razvoj civilnoga društva), </w:t>
      </w:r>
      <w:r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Ines Loknar Mijatović</w:t>
      </w:r>
      <w:r w:rsidR="00DB2E3E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(Ured za ljudska prava i prava nacionalnih manjina), </w:t>
      </w:r>
      <w:r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Danijela Hećimović</w:t>
      </w:r>
      <w:r w:rsidR="00DB2E3E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(Hrvatska zajednica županija), </w:t>
      </w:r>
      <w:r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Kristina Bosnić</w:t>
      </w:r>
      <w:r w:rsidR="00DB2E3E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(Ministarstvo uprave), </w:t>
      </w:r>
      <w:r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Biserka Stojić</w:t>
      </w:r>
      <w:r w:rsidR="00DB2E3E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(zaštita zdravlja i unaprjeđenje kvalitete života)</w:t>
      </w:r>
      <w:r w:rsidR="00C35F8B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, </w:t>
      </w:r>
      <w:r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Hajdica</w:t>
      </w:r>
      <w:r w:rsidR="00C35F8B"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Filipčić</w:t>
      </w:r>
      <w:r w:rsidR="00C35F8B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(Ministarstvo financija), </w:t>
      </w:r>
      <w:r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Marija Hanževački</w:t>
      </w:r>
      <w:r w:rsidR="00C35F8B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(sindikati), </w:t>
      </w:r>
      <w:r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Marko Ercegović</w:t>
      </w:r>
      <w:r w:rsidR="00C35F8B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(Udruga gradova u Republici Hrvatskoj), </w:t>
      </w:r>
      <w:r w:rsidRPr="00C35F8B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Vesna Krivošić</w:t>
      </w:r>
      <w:r w:rsidR="00C35F8B" w:rsidRPr="00C35F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(socijalna skrb).</w:t>
      </w:r>
    </w:p>
    <w:p w14:paraId="77688E81" w14:textId="77777777" w:rsidR="0075471A" w:rsidRPr="009F7018" w:rsidRDefault="0075471A" w:rsidP="009F701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</w:pPr>
    </w:p>
    <w:p w14:paraId="012FDEEF" w14:textId="77777777" w:rsidR="00FD2180" w:rsidRPr="00FD2180" w:rsidRDefault="008C1EA6" w:rsidP="00FD2180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Predsjednica Savjeta</w:t>
      </w:r>
      <w:r w:rsidR="006D5D4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97AE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Emina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Bužinkić</w:t>
      </w:r>
      <w:r w:rsidR="006D5D4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CC5A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na početku sjednice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CC5A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pozdravila je sve prisutne članove </w:t>
      </w:r>
      <w:r w:rsidR="00FD2180" w:rsidRPr="00FD218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 zamjenike članova Savjeta, a posebice novoimenovane članove i zamjenike članova, Dragana Jelića i Vicka Mardešića iz Ministarstva rada i mirovinskoga sustava, Ivanu Penić iz Ureda predsjednika Vlade, Vedrana Soldu iz Ministarstva zdravstva te Helenu Beus iz Ureda za udruge kao i goste na sjednici.</w:t>
      </w:r>
    </w:p>
    <w:p w14:paraId="248828CE" w14:textId="77777777" w:rsidR="00FD2180" w:rsidRPr="00FD2180" w:rsidRDefault="00FD2180" w:rsidP="00FD2180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1692203C" w14:textId="77777777" w:rsidR="005C5A46" w:rsidRDefault="00CC5A0A" w:rsidP="00FD2180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Sukladno informaciji koju je Ured za udruge dostavio svim članovima Savjeta</w:t>
      </w:r>
      <w:r w:rsidR="00FD2180" w:rsidRPr="00FD218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, sjednica je prebačena u veći prostor kako bi se zadovoljili svi higijenski uvjeti </w:t>
      </w:r>
      <w:r w:rsidR="006D5D4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povezani s mjerama suzbijanja koronavirusa COVID-19 </w:t>
      </w:r>
      <w:r w:rsidR="00FD2180" w:rsidRPr="00FD218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te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su svi prisutni zamoljeni za</w:t>
      </w:r>
      <w:r w:rsidR="00FD2180" w:rsidRPr="00FD218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pridržava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nje</w:t>
      </w:r>
      <w:r w:rsidR="00FD2180" w:rsidRPr="00FD218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svih uputa vezanih za udaljenost od drugih na sjednici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te poštivanje higijenskih preporuka</w:t>
      </w:r>
      <w:r w:rsidR="00FD2180" w:rsidRPr="00FD218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</w:p>
    <w:p w14:paraId="7EEB6204" w14:textId="77777777" w:rsidR="008C1EA6" w:rsidRDefault="008C1EA6" w:rsidP="001262CD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271C2F33" w14:textId="77777777" w:rsidR="008C1EA6" w:rsidRDefault="00FD2180" w:rsidP="001262CD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Nije utvrđen kvorum</w:t>
      </w:r>
      <w:r w:rsidR="008C1EA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</w:p>
    <w:p w14:paraId="7F4B7D6F" w14:textId="77777777" w:rsidR="0074764F" w:rsidRPr="001262CD" w:rsidRDefault="0074764F" w:rsidP="001262CD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0E17F739" w14:textId="77777777" w:rsidR="001262CD" w:rsidRPr="001262CD" w:rsidRDefault="001262CD" w:rsidP="00E0771A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48740EC3" w14:textId="77777777" w:rsidR="00B65F99" w:rsidRDefault="0074764F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747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Ad 1. </w:t>
      </w:r>
      <w:r w:rsidR="00B65F99" w:rsidRPr="00B65F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- </w:t>
      </w:r>
      <w:r w:rsidR="00B65F99" w:rsidRPr="00B65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Usvajanje dnevnog reda 1</w:t>
      </w:r>
      <w:r w:rsidR="00DE5B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7</w:t>
      </w:r>
      <w:r w:rsidR="00B65F99" w:rsidRPr="00B65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 sjednice Savjeta za razvoj civilnoga društva</w:t>
      </w:r>
    </w:p>
    <w:p w14:paraId="27672C81" w14:textId="77777777" w:rsidR="00982741" w:rsidRDefault="00982741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3C23064A" w14:textId="77777777" w:rsidR="000D4B81" w:rsidRDefault="000D4B81" w:rsidP="00235622">
      <w:pPr>
        <w:pStyle w:val="Body"/>
        <w:jc w:val="both"/>
        <w:rPr>
          <w:bCs/>
        </w:rPr>
      </w:pPr>
    </w:p>
    <w:p w14:paraId="26B50BEB" w14:textId="77777777" w:rsidR="00B44DA4" w:rsidRDefault="00B44DA4" w:rsidP="00B44DA4">
      <w:pPr>
        <w:pStyle w:val="Body"/>
        <w:jc w:val="both"/>
        <w:rPr>
          <w:bCs/>
        </w:rPr>
      </w:pPr>
      <w:r w:rsidRPr="00B44DA4">
        <w:rPr>
          <w:bCs/>
        </w:rPr>
        <w:t>U sklopu poziva na sjednicu</w:t>
      </w:r>
      <w:r w:rsidR="006D5D4B">
        <w:rPr>
          <w:bCs/>
        </w:rPr>
        <w:t>,</w:t>
      </w:r>
      <w:r w:rsidRPr="00B44DA4">
        <w:rPr>
          <w:bCs/>
        </w:rPr>
        <w:t xml:space="preserve"> </w:t>
      </w:r>
      <w:r>
        <w:rPr>
          <w:bCs/>
        </w:rPr>
        <w:t>članovi Savjeta dobili su</w:t>
      </w:r>
      <w:r w:rsidR="00DE5B2C">
        <w:rPr>
          <w:bCs/>
        </w:rPr>
        <w:t xml:space="preserve"> predloženi Dnevni red:</w:t>
      </w:r>
    </w:p>
    <w:p w14:paraId="0A96F158" w14:textId="77777777" w:rsidR="00DE5B2C" w:rsidRPr="00B44DA4" w:rsidRDefault="00DE5B2C" w:rsidP="00B44DA4">
      <w:pPr>
        <w:pStyle w:val="Body"/>
        <w:jc w:val="both"/>
        <w:rPr>
          <w:bCs/>
        </w:rPr>
      </w:pPr>
    </w:p>
    <w:p w14:paraId="5BB56E92" w14:textId="77777777" w:rsidR="00F438E5" w:rsidRPr="00CC5A0A" w:rsidRDefault="00F438E5" w:rsidP="00CC5A0A">
      <w:pPr>
        <w:pStyle w:val="ListParagraph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5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Dnevnog reda 18. sjednice</w:t>
      </w:r>
    </w:p>
    <w:p w14:paraId="5A5FBA51" w14:textId="77777777" w:rsidR="00F438E5" w:rsidRPr="00874EF0" w:rsidRDefault="00F438E5" w:rsidP="00CC5A0A">
      <w:pPr>
        <w:pStyle w:val="ListParagraph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17. sjednice Savjeta</w:t>
      </w:r>
    </w:p>
    <w:p w14:paraId="257BA91E" w14:textId="77777777" w:rsidR="00F438E5" w:rsidRPr="00A73767" w:rsidRDefault="00F438E5" w:rsidP="00A73767">
      <w:pPr>
        <w:pStyle w:val="ListParagraph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Informacije o Nacrtu Nacionalnog plana stvaranja poticajnog okruženja za razvoj civilnoga društva </w:t>
      </w:r>
      <w:r w:rsidRPr="00A737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2020. do 2026. i Nacrtu Programa provedbe Nacionalnog plana 2020. – 2023. za prvo trogodišnje razdoblje</w:t>
      </w:r>
    </w:p>
    <w:p w14:paraId="1413A8C3" w14:textId="77777777" w:rsidR="00F438E5" w:rsidRPr="00874EF0" w:rsidRDefault="00F438E5" w:rsidP="00CC5A0A">
      <w:pPr>
        <w:pStyle w:val="ListParagraph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Europski socijalni fond: osvrt na upravljanje OPULJP i provedba ESF projekata namijenjenih civilnom društvu</w:t>
      </w:r>
    </w:p>
    <w:p w14:paraId="513DF18B" w14:textId="77777777" w:rsidR="00F438E5" w:rsidRPr="00874EF0" w:rsidRDefault="00F438E5" w:rsidP="00CC5A0A">
      <w:pPr>
        <w:pStyle w:val="ListParagraph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Završni osvrti</w:t>
      </w:r>
    </w:p>
    <w:p w14:paraId="50683DE2" w14:textId="77777777" w:rsidR="00F438E5" w:rsidRPr="00874EF0" w:rsidRDefault="00F438E5" w:rsidP="00F438E5">
      <w:pPr>
        <w:pStyle w:val="ListParagraph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Osvrt koordinatora radnih skupina</w:t>
      </w:r>
    </w:p>
    <w:p w14:paraId="4A1ADF84" w14:textId="77777777" w:rsidR="00F438E5" w:rsidRPr="00874EF0" w:rsidRDefault="00F438E5" w:rsidP="00F438E5">
      <w:pPr>
        <w:pStyle w:val="ListParagraph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Osvrt Ureda za udruge na suradnju sa Savjetom</w:t>
      </w:r>
    </w:p>
    <w:p w14:paraId="03FDB1AF" w14:textId="77777777" w:rsidR="00F438E5" w:rsidRPr="00874EF0" w:rsidRDefault="00F438E5" w:rsidP="00F438E5">
      <w:pPr>
        <w:pStyle w:val="ListParagraph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Osvrt Predsjednice Savjeta na trogodišnji rad Savjeta</w:t>
      </w:r>
    </w:p>
    <w:p w14:paraId="36963B2D" w14:textId="77777777" w:rsidR="00F438E5" w:rsidRPr="00874EF0" w:rsidRDefault="00F438E5" w:rsidP="00CC5A0A">
      <w:pPr>
        <w:pStyle w:val="ListParagraph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E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3C68F475" w14:textId="77777777" w:rsidR="002A1B05" w:rsidRDefault="002A1B05" w:rsidP="00B44DA4">
      <w:pPr>
        <w:pStyle w:val="Body"/>
        <w:jc w:val="both"/>
        <w:rPr>
          <w:bCs/>
        </w:rPr>
      </w:pPr>
    </w:p>
    <w:p w14:paraId="2176EE71" w14:textId="77777777" w:rsidR="00193B8B" w:rsidRPr="00B44DA4" w:rsidRDefault="00CD2F19" w:rsidP="00B44DA4">
      <w:pPr>
        <w:pStyle w:val="Body"/>
        <w:jc w:val="both"/>
        <w:rPr>
          <w:bCs/>
        </w:rPr>
      </w:pPr>
      <w:r>
        <w:rPr>
          <w:bCs/>
        </w:rPr>
        <w:t>Budući da na sjednici nije utvrđen kvorum</w:t>
      </w:r>
      <w:r w:rsidR="006D5D4B">
        <w:rPr>
          <w:bCs/>
        </w:rPr>
        <w:t>,</w:t>
      </w:r>
      <w:r w:rsidR="000A5CE8">
        <w:rPr>
          <w:bCs/>
        </w:rPr>
        <w:t xml:space="preserve"> nije se glasalo o predloženom Dnevnom redu</w:t>
      </w:r>
      <w:r w:rsidR="006D5D4B">
        <w:rPr>
          <w:bCs/>
        </w:rPr>
        <w:t>,</w:t>
      </w:r>
      <w:r w:rsidR="000A5CE8">
        <w:rPr>
          <w:bCs/>
        </w:rPr>
        <w:t xml:space="preserve"> već je predsjednica Savjeta predložila da se sjednica odvija po predloženom Dnevnom redu.</w:t>
      </w:r>
    </w:p>
    <w:p w14:paraId="6AA638E5" w14:textId="77777777" w:rsidR="00B65F99" w:rsidRDefault="00B65F99" w:rsidP="00235622">
      <w:pPr>
        <w:pStyle w:val="Body"/>
        <w:jc w:val="both"/>
        <w:rPr>
          <w:bCs/>
        </w:rPr>
      </w:pPr>
    </w:p>
    <w:p w14:paraId="05E18CDA" w14:textId="77777777" w:rsidR="00B65F99" w:rsidRDefault="00B65F99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B65F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Ad </w:t>
      </w:r>
      <w:r w:rsidR="00747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</w:t>
      </w:r>
      <w:r w:rsidRPr="00B65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. - Usvajanje zapisnika </w:t>
      </w:r>
      <w:r w:rsidR="000A5C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17.</w:t>
      </w:r>
      <w:r w:rsidRPr="00B65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sjednice Savjeta za razvoj civilnoga društva</w:t>
      </w:r>
    </w:p>
    <w:p w14:paraId="38E52AA3" w14:textId="77777777" w:rsidR="00B65F99" w:rsidRDefault="00B65F99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4AA185D5" w14:textId="77777777" w:rsidR="008944B9" w:rsidRDefault="00AC3195" w:rsidP="000E09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3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zaključku s 11. sjednice Savjeta, zapisnik prethodne sjednice dostavljen je ranije kako bi članovi Savjeta imali mogućnost dostave komentara i prijedloga. Zaprimljeni su komentari uvršteni u tekst zapisnika koji je upućen s pozivom na sjednicu. </w:t>
      </w:r>
      <w:r w:rsidR="00E97A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AC3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 zapisnik, na stranicama Ureda za udruge </w:t>
      </w:r>
      <w:r w:rsidR="003539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</w:t>
      </w:r>
      <w:r w:rsidRPr="00AC3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biti objavljena i snimka posljednje sjednice koja će biti dostupna i na </w:t>
      </w:r>
      <w:r w:rsidRPr="00341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Youtube</w:t>
      </w:r>
      <w:r w:rsidRPr="00AC3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kanalu Ureda za udruge.</w:t>
      </w:r>
    </w:p>
    <w:p w14:paraId="31981552" w14:textId="77777777" w:rsidR="006A2C9C" w:rsidRDefault="000A5CE8" w:rsidP="000E0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Budući da na sjednici nije utvrđen kvorum, usuglašeno je da će Ured za udruge svim članovima Savjeta ponovno dostaviti nacrt zapisnika 17. sjednice kako bi se putem e-maila očitovali</w:t>
      </w:r>
      <w:r w:rsidR="004246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prijedlog zapisnika.</w:t>
      </w:r>
    </w:p>
    <w:p w14:paraId="3276B592" w14:textId="77777777" w:rsidR="00F67D19" w:rsidRDefault="00F67D19" w:rsidP="000E09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06028" w14:textId="77777777" w:rsidR="00AC3195" w:rsidRDefault="001E0F95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1E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Ad. </w:t>
      </w:r>
      <w:r w:rsidR="00B6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3</w:t>
      </w:r>
      <w:r w:rsidRPr="001E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. –</w:t>
      </w:r>
      <w:r w:rsidR="00CB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A73767" w:rsidRPr="00A73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Informacije o Nacrtu Nacionalnog plana stvaranja poticajnog okruženja za razvoj civilnoga društva od 2020. do 2026. i Nacrtu Programa provedbe Nacionalnog plana 2020. – 2023. za prvo trogodišnje razdoblje</w:t>
      </w:r>
    </w:p>
    <w:p w14:paraId="6815A842" w14:textId="77777777" w:rsidR="008F1DA3" w:rsidRDefault="008F1DA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21E4E1FE" w14:textId="77777777" w:rsidR="008F1DA3" w:rsidRDefault="008F1DA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Beus </w:t>
      </w:r>
      <w:r w:rsidR="00233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navela je da je Ured za udruge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zatraži</w:t>
      </w:r>
      <w:r w:rsidR="00233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sva mišljenja</w:t>
      </w:r>
      <w:r w:rsidR="008D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procjene fiskalnog učinka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koja su potrebna da bi se išlo</w:t>
      </w:r>
      <w:r w:rsidR="00233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postupak javnog savjetovanja.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33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jeruje da će ih brzo dobiti jer je rok 5 dana</w:t>
      </w:r>
      <w:r w:rsidR="00656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4BE83F8" w14:textId="77777777" w:rsidR="008F1DA3" w:rsidRDefault="008F1DA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BD9B1DC" w14:textId="77777777" w:rsidR="008F1DA3" w:rsidRDefault="00233CA2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Eminu Bužinkić zanimalo je</w:t>
      </w:r>
      <w:r w:rsidR="008F1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kada se može očekivati javno savjetovanje i kada će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Nacionalni plan i Program provedbe biti usvojeni</w:t>
      </w:r>
      <w:r w:rsidR="00656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9892CEC" w14:textId="77777777" w:rsidR="007F13E1" w:rsidRDefault="007F13E1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E8D3812" w14:textId="048C59E6" w:rsidR="008F1DA3" w:rsidRDefault="008F1DA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Beus smatra </w:t>
      </w:r>
      <w:r w:rsidR="006D5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javno savjetovanje</w:t>
      </w:r>
      <w:r w:rsidR="006D5D4B" w:rsidRPr="006D5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D5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najvjerojatnije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trebalo biti otvoreno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 kraj</w:t>
      </w:r>
      <w:r w:rsidR="006D5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mjeseca i bit će otvoreno 30 dana.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Nakon toga 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slijede službena očitovanja nadležnih tijela državne uprave.</w:t>
      </w:r>
    </w:p>
    <w:p w14:paraId="1AACD851" w14:textId="77777777" w:rsidR="008F1DA3" w:rsidRDefault="008F1DA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3F363BB" w14:textId="176187FA" w:rsidR="008F1DA3" w:rsidRDefault="008F1DA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Mira Anić 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podsjetila je da je bilo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dost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 govora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 </w:t>
      </w:r>
      <w:r w:rsidR="007F13E1" w:rsidRP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Nacrt Nacionalnog plana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treba biti 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usklađen 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acionalnom razvojnom strategijom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 2030.</w:t>
      </w:r>
    </w:p>
    <w:p w14:paraId="5B45E1A3" w14:textId="77777777" w:rsidR="008F1DA3" w:rsidRDefault="008F1DA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2EE08DA" w14:textId="13AA36DF" w:rsidR="008F1DA3" w:rsidRDefault="008F1DA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Helena 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Beus </w:t>
      </w:r>
      <w:r w:rsidR="006D5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7F1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replicirala da je </w:t>
      </w:r>
      <w:r w:rsidR="008D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 usklađen naziv dokumenta</w:t>
      </w:r>
      <w:r w:rsidR="000B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8D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D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sam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rogram će se usklađivati</w:t>
      </w:r>
      <w:r w:rsidR="008D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sukladno uputama nadležnog tijela</w:t>
      </w:r>
      <w:r w:rsidR="00656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8D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Ministarstva regionalnog razvoja i fondova EU.</w:t>
      </w:r>
    </w:p>
    <w:p w14:paraId="20D6567C" w14:textId="77777777" w:rsidR="008F1DA3" w:rsidRDefault="008F1DA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9C08ADE" w14:textId="0407D392" w:rsidR="008F1DA3" w:rsidRDefault="008F1DA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Iris</w:t>
      </w:r>
      <w:r w:rsidR="00656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Beneš imala je upit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D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vezano za </w:t>
      </w:r>
      <w:r w:rsidR="00656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procjenu</w:t>
      </w:r>
      <w:r w:rsidR="008D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fiskalnog učinka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23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Nacrt Programa provedbe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ubačene su teme vezane uz održivi </w:t>
      </w:r>
      <w:r w:rsidR="0023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razvoj,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 s obzirom na stav </w:t>
      </w:r>
      <w:r w:rsidR="0023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Ministarstva zaštite okoliša i energetike</w:t>
      </w:r>
      <w:r w:rsidR="000B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 ne financira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organizacije civilnoga društva</w:t>
      </w:r>
      <w:r w:rsidR="0023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D5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hoće</w:t>
      </w:r>
      <w:r w:rsidR="0023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biti osigurana financijska sredstva za ove aktivnosti.</w:t>
      </w:r>
    </w:p>
    <w:p w14:paraId="4A9C4CDA" w14:textId="77777777" w:rsidR="00555277" w:rsidRDefault="00555277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93D17BE" w14:textId="41341593" w:rsidR="00555277" w:rsidRDefault="00555277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Davor Golenja </w:t>
      </w:r>
      <w:r w:rsidR="00980675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 Ministarstva zaštite okoliša i energetike odgovorio je da je poslan</w:t>
      </w:r>
      <w:r w:rsidR="006D5D4B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 povratna informacija</w:t>
      </w:r>
      <w:r w:rsidR="00980675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Uredu za udruge </w:t>
      </w:r>
      <w:r w:rsidR="006D5D4B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 upitom</w:t>
      </w:r>
      <w:r w:rsidR="003A1EA5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pojašnjenje</w:t>
      </w:r>
      <w:r w:rsidR="006D5D4B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980675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vezan</w:t>
      </w:r>
      <w:r w:rsidR="006D5D4B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im</w:t>
      </w: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</w:t>
      </w:r>
      <w:r w:rsidR="00980675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uključivanje</w:t>
      </w: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održivog razvoja u </w:t>
      </w:r>
      <w:r w:rsidR="00980675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Nacrt Programa provedbe</w:t>
      </w:r>
      <w:r w:rsidR="006D5D4B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odnosno</w:t>
      </w: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dodatnim obrazloženjem</w:t>
      </w:r>
      <w:r w:rsidR="006D5D4B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 </w:t>
      </w:r>
      <w:r w:rsidR="00ED4D1B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ministarstvo nije</w:t>
      </w: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dobil</w:t>
      </w:r>
      <w:r w:rsidR="00ED4D1B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odgovor. </w:t>
      </w:r>
      <w:r w:rsidR="00ED4D1B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Naveo je i da </w:t>
      </w: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MZOE financira civilno društvo</w:t>
      </w:r>
      <w:r w:rsidR="00ED4D1B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A1EA5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Dopi</w:t>
      </w:r>
      <w:r w:rsid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som od 03. veljače 2020. godine,</w:t>
      </w:r>
      <w:r w:rsidR="003A1EA5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dostavljeni su podaci o godišnjem planu natječaja, javnih poziva i drugih programa financiranja programa i projekata organizacija civilnog društva u 2020. godini kao i informacija o pružanju financijske podrške Udruzi za zaštitu prirodnih, povijesnih i kulturnih vrijednosti i gospodarski razvoj Zrinske gore i Banovine te sektorska analiza.</w:t>
      </w:r>
    </w:p>
    <w:p w14:paraId="67C4B7FA" w14:textId="77777777" w:rsidR="00ED4D1B" w:rsidRDefault="00ED4D1B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0D2D781" w14:textId="3BEFBFE9" w:rsidR="00856A7A" w:rsidRDefault="00555277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Iris </w:t>
      </w:r>
      <w:r w:rsidR="00E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Beneš zanimalo je 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financira </w:t>
      </w:r>
      <w:r w:rsidR="00E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osim oporavilišta za divlje životinje </w:t>
      </w:r>
      <w:r w:rsidR="00E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MZOE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još neke aktivnosti civilnoga društva u pogledu zaštite okoliša</w:t>
      </w:r>
      <w:r w:rsidR="00856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Zadnjih 7-8 godina nije bilo natječaja MZOE</w:t>
      </w:r>
      <w:r w:rsidR="000B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namijenjenih udrugama</w:t>
      </w:r>
      <w:r w:rsidR="00E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Kao predstavnica organizacija civilnoga društva iz područja zaštite okoliša i</w:t>
      </w:r>
      <w:r w:rsidR="00ED4D1B" w:rsidRPr="00E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 obvezu proslijediti sv</w:t>
      </w:r>
      <w:r w:rsidR="00E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 relevantne informacije udrugama iz područja zaštite okoliša.</w:t>
      </w:r>
    </w:p>
    <w:p w14:paraId="33A20FA2" w14:textId="77777777" w:rsidR="00ED4D1B" w:rsidRDefault="00ED4D1B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B3E944A" w14:textId="22A9DEBE" w:rsidR="00856A7A" w:rsidRDefault="00856A7A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Davor Golenja </w:t>
      </w:r>
      <w:r w:rsidR="006C7773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naveo je da je MZOE dostavio </w:t>
      </w: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sektorsku analizu Uredu za udruge i </w:t>
      </w:r>
      <w:r w:rsidR="00C13412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je </w:t>
      </w: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sve </w:t>
      </w:r>
      <w:r w:rsidR="006C7773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iskomunicirano s</w:t>
      </w: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Ured</w:t>
      </w:r>
      <w:r w:rsidR="006C7773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om</w:t>
      </w:r>
      <w:r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udruge</w:t>
      </w:r>
      <w:r w:rsidR="006C7773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A1EA5" w:rsidRPr="003A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Dopisom od 12. veljače 2019. godine, dostavljeni su podaci o ažuriranim godišnjim planom natječaja, javnih poziva i drugih programa financiranja programa i projekata organizacija civilnog društva u 2019. godini</w:t>
      </w:r>
    </w:p>
    <w:p w14:paraId="5ACBC970" w14:textId="77777777" w:rsidR="00260555" w:rsidRDefault="00260555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6FBBB28" w14:textId="241942FA" w:rsidR="00260555" w:rsidRDefault="006C777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Eminu Bužinkić zanimalo je kada se okvirno može očekivati usvajanje Nacionalnog plana i Programa provedbe, 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Beus 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replicirala da se to može očekivati do ljeta.</w:t>
      </w:r>
    </w:p>
    <w:p w14:paraId="1247D5D6" w14:textId="77777777" w:rsidR="00193B8B" w:rsidRDefault="00193B8B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8E32039" w14:textId="77777777" w:rsidR="006C7773" w:rsidRDefault="006C777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6C580E5C" w14:textId="77777777" w:rsidR="00E76447" w:rsidRDefault="00B61575" w:rsidP="00E7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1E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4</w:t>
      </w:r>
      <w:r w:rsidRPr="001E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</w:t>
      </w:r>
      <w:r w:rsidR="00F2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- </w:t>
      </w:r>
      <w:r w:rsidR="00856A7A" w:rsidRPr="00856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Europski socijalni fond: osvrt na upravljanje OPULJP i provedba ESF projekata namijenjenih civilnom društvu</w:t>
      </w:r>
    </w:p>
    <w:p w14:paraId="092BCF98" w14:textId="77777777" w:rsidR="00FE62FE" w:rsidRDefault="00FE62FE" w:rsidP="00E7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0C7AA8B" w14:textId="77777777" w:rsidR="00260555" w:rsidRPr="00260555" w:rsidRDefault="00260555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60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Praćenje provedbe Europskog socijalnog fonda bila je stalna tema ovog saziva Savjeta kao i praćenje rada Odbora za praćenje Operativnog programa „Učinkoviti ljudski potencijali“ u čijem radu sudjeluju i predstavnici civilnoga društva i članovi Savjeta.</w:t>
      </w:r>
    </w:p>
    <w:p w14:paraId="36E69CC5" w14:textId="77777777" w:rsidR="00260555" w:rsidRPr="00260555" w:rsidRDefault="00260555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818F839" w14:textId="77777777" w:rsidR="00AB07F4" w:rsidRDefault="00260555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60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sjednici su </w:t>
      </w:r>
      <w:r w:rsidR="006C7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bili </w:t>
      </w:r>
      <w:r w:rsidRPr="00260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prisutni predstavnici Ministarstva rada i mirovinskoga sustava </w:t>
      </w:r>
      <w:r w:rsidR="006C7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koji su Savjet</w:t>
      </w:r>
      <w:r w:rsidRPr="00260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C7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6C7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jestili</w:t>
      </w:r>
      <w:r w:rsidRPr="00260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planiranim natječajima za organizacije civilnoga društva te o budućim aktivnostima Odbora za praćenje.</w:t>
      </w:r>
    </w:p>
    <w:p w14:paraId="00F78791" w14:textId="77777777" w:rsidR="00260555" w:rsidRDefault="000B4C18" w:rsidP="000B4C18">
      <w:pPr>
        <w:tabs>
          <w:tab w:val="left" w:pos="812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</w:p>
    <w:p w14:paraId="33186585" w14:textId="782B40C4" w:rsidR="00260555" w:rsidRDefault="00260555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Bužinkić imala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pitanj</w:t>
      </w:r>
      <w:r w:rsidR="00EB7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predstavnike MRMS</w:t>
      </w:r>
      <w:r w:rsidR="006C7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tome k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oji su planovi Upravljačkog tijela vezani za daljnji rad Odbora za praćenje Operativnog programa „Učinkoviti ljudski potencijali 2014. – 2020.“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(OP ULJP).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Bilo riječi o rotacij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 predstavnika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OCD</w:t>
      </w:r>
      <w:r w:rsidR="000B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Odboru za praćenje</w:t>
      </w:r>
      <w:r w:rsidR="000F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0B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Zanimalo ju je d</w:t>
      </w:r>
      <w:r w:rsidR="000F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 kada 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predstavnicima</w:t>
      </w:r>
      <w:r w:rsidR="000F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OCD-a traje mandat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Odboru za praćenje</w:t>
      </w:r>
      <w:r w:rsidR="000B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49FB80B9" w14:textId="77777777" w:rsidR="00260555" w:rsidRDefault="00260555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08623A4" w14:textId="77777777" w:rsidR="00260555" w:rsidRDefault="00F43A96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Nada Trgovčević Letica navela je da Odbor za praćenje </w:t>
      </w:r>
      <w:r w:rsidR="00260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 svog osnutka ima dvije sjednice godišnje. Ne može dati odgovor</w:t>
      </w:r>
      <w:r w:rsidR="00C22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vezan za buduće funkcioniranje Odbora za praćenje</w:t>
      </w:r>
      <w:r w:rsidR="00260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C22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budući da </w:t>
      </w:r>
      <w:r w:rsidR="00260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ona nije </w:t>
      </w:r>
      <w:r w:rsidR="00C22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nadležna</w:t>
      </w:r>
      <w:r w:rsidR="00260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</w:t>
      </w:r>
      <w:r w:rsidR="00C22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rad Odbora za praćenje.</w:t>
      </w:r>
    </w:p>
    <w:p w14:paraId="4512386C" w14:textId="77777777" w:rsidR="000F1FC5" w:rsidRDefault="000F1FC5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70B6C03" w14:textId="42005038" w:rsidR="000F1FC5" w:rsidRDefault="00756559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Sljedeće pitanje predsjednice Savjeta bilo je vezano za</w:t>
      </w:r>
      <w:r w:rsidR="000F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i B liste 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Indikativnog 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odišnj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plan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natječaja</w:t>
      </w:r>
      <w:r w:rsidR="000B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0F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odnosno </w:t>
      </w:r>
      <w:r w:rsidR="000B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</w:t>
      </w:r>
      <w:r w:rsidR="000F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ada će B lista biti objavljena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čemu je bilo riječi na prethodnoj sjednici</w:t>
      </w:r>
      <w:r w:rsidR="000B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3C3B94B1" w14:textId="77777777" w:rsidR="000F1FC5" w:rsidRDefault="000F1FC5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4C42FD4" w14:textId="30EEF69F" w:rsidR="000F1FC5" w:rsidRDefault="00794695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Nada 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Trgovčević Letica 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govorila da je </w:t>
      </w:r>
      <w:r w:rsidR="000F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 lista objavljena 25. veljače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2020</w:t>
      </w:r>
      <w:r w:rsidR="000F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Nije se odustalo od nijednog natječaja koji nije objavljen prošle godine. Sve ovisi o kvaliteti i spremnosti natječajne dokumentacije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a</w:t>
      </w:r>
      <w:r w:rsidR="000F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PT 1 i PT 2 su slobodni 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pripremati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sve 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natječaje 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koje smatraju da trebaju biti objavljeni. Navedeno je posebno važno jer se nalazimo u 2020. te Upravljačko tijelo poziva na objavu što većeg broja natječaja  s obzirom da se 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svi se projekti moraju</w:t>
      </w:r>
      <w:r w:rsidR="000F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završiti</w:t>
      </w:r>
      <w:r w:rsidR="000F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 lipnja 2023.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godine.</w:t>
      </w:r>
    </w:p>
    <w:p w14:paraId="056BB694" w14:textId="77777777" w:rsidR="000F1FC5" w:rsidRDefault="000F1FC5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0480816" w14:textId="7D7D9E4F" w:rsidR="000F1FC5" w:rsidRDefault="00B6459D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Svjetlana Marijon, članica </w:t>
      </w:r>
      <w:r w:rsidR="00F4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Odbora za praćenje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 ULJP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pitala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zašto se odgađa natječaj za mlade faza II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koji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bio najavljen za lipanj 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2019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366AEFF0" w14:textId="77777777" w:rsidR="00B6459D" w:rsidRDefault="00B6459D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F8389A7" w14:textId="572F48D0" w:rsidR="00B6459D" w:rsidRDefault="000E08AF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Nada Trgovčević Letica </w:t>
      </w:r>
      <w:r w:rsidR="00C13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odgovorila da se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natječaji objavljuju 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dinamikom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kojom 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osrednička tijela pripremaju natječajnu dokumentaciju. Već tijekom sljedećeg tjedna vjerojatno 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će biti objavljen 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poziv 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„Umjetnost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kultura za 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mlade“.</w:t>
      </w:r>
    </w:p>
    <w:p w14:paraId="34449FBD" w14:textId="77777777" w:rsidR="00B6459D" w:rsidRDefault="00B6459D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7B0E7DB" w14:textId="2C445C5D" w:rsidR="00B6459D" w:rsidRDefault="00B6459D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Vesna </w:t>
      </w:r>
      <w:r w:rsidR="00C40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Teršelič 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istak</w:t>
      </w:r>
      <w:r w:rsidR="00786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nu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la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sporost odlučivanja u pogledu ESF poziva te 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sporost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donošenju </w:t>
      </w:r>
      <w:r w:rsidR="00794695" w:rsidRP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Nacionalnog plana stvaranja poticajnog okruženja za razvoj civilnoga društva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Postoje posljedice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E25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 donošenja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odluka</w:t>
      </w:r>
      <w:r w:rsidR="00786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;</w:t>
      </w:r>
      <w:r w:rsidR="00794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ivilno društvo se ne razvija, u </w:t>
      </w:r>
      <w:r w:rsidR="00E25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najboljem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slučaju </w:t>
      </w:r>
      <w:r w:rsidR="00786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stagnira što je posljedica </w:t>
      </w:r>
      <w:r w:rsidR="00E25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 donošenja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stra</w:t>
      </w:r>
      <w:r w:rsidR="00E25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teškog dokumenta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ne odlučivanje po</w:t>
      </w:r>
      <w:r w:rsidR="00E25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pitanju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natječaja. </w:t>
      </w:r>
      <w:r w:rsidR="00E25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Zanima ju postoje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86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sankcij</w:t>
      </w:r>
      <w:r w:rsidR="00E25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E25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tijela koje ne donose odluke.</w:t>
      </w:r>
    </w:p>
    <w:p w14:paraId="68BBA05C" w14:textId="77777777" w:rsidR="00E25439" w:rsidRDefault="00E25439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103E788" w14:textId="4B9E892D" w:rsidR="00B6459D" w:rsidRDefault="00E25439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Nada Trgovčević Letica </w:t>
      </w:r>
      <w:r w:rsidR="00786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navela da su 4 poziva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procesu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evaluacije od strane Nacionalne zaklade za razvoj civilnoga društva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: </w:t>
      </w:r>
      <w:r w:rsidR="00C40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</w:t>
      </w:r>
      <w:r w:rsidRPr="00E25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Tematske mreže za društveno-ekonomski razvoj te promicanje socijalnog dijaloga u kontekstu unapređivanja uvjeta rada</w:t>
      </w:r>
      <w:r w:rsidR="00C40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C40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</w:t>
      </w:r>
      <w:r w:rsidRPr="00E25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Prostori sudjelovanja - razvoj programa revitalizacije prostora u javnom vlasništvu kroz partnerstvo OCD-a i lokalne zajednice</w:t>
      </w:r>
      <w:r w:rsidR="00C40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EB7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</w:t>
      </w:r>
      <w:r w:rsidRPr="00E25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Suradnja organizacija civilnoga društva i lokalnih vlasti na prevenciji korupcije i sukoba interesa u provedbi javnih politika</w:t>
      </w:r>
      <w:r w:rsidR="00C40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</w:t>
      </w:r>
      <w:r w:rsidR="00B000AA" w:rsidRPr="00B00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“Pridruži se – Aktivni u mirovini”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C40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poziv „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Aktivni u mirovini</w:t>
      </w:r>
      <w:r w:rsidR="00C40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uskoro </w:t>
      </w:r>
      <w:r w:rsidR="00C40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slijedi 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ugovaranje, za ostale </w:t>
      </w:r>
      <w:r w:rsidR="00C40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pozive se čeka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izvješće o procjeni kvalitete</w:t>
      </w:r>
      <w:r w:rsidR="00C40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 strane PT2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Nema kaznene odgovornosti</w:t>
      </w:r>
      <w:r w:rsidR="00786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 svjesni s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 se dugo čeka da se završe postupci. 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Nada se da će korištenje p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ojednostavljen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troškovn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opcij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B64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ubrzati neke stvari.</w:t>
      </w:r>
    </w:p>
    <w:p w14:paraId="0DD5F46C" w14:textId="77777777" w:rsidR="00B6459D" w:rsidRDefault="00B6459D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40E868F" w14:textId="77777777" w:rsidR="00B6459D" w:rsidRDefault="00294886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Natan Murtić iz Nacionalne zaklade za razvoj civilnoga društva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naveo je da je poziv </w:t>
      </w:r>
      <w:r w:rsidRPr="0029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“P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ridruži se – Aktivni u mirovini</w:t>
      </w:r>
      <w:r w:rsidRPr="0029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Jačanje sposobnosti organizacija civilnoga društva za unaprjeđenje mogućnosti aktivnog sudjelovanja i socijalne uključenosti umirovljenika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 w:rsidRPr="0029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B00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 dalje otvoren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ostali pozivi su u završnoj fazi procjene</w:t>
      </w:r>
      <w:r w:rsidR="00786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B00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to jest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fazi čišćenja proračuna i nakon toga </w:t>
      </w:r>
      <w:r w:rsidR="00B00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slijedi 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potpisivanje</w:t>
      </w:r>
      <w:r w:rsidR="00B00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ugovora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provedba </w:t>
      </w:r>
      <w:r w:rsidR="00B00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projekata.</w:t>
      </w:r>
    </w:p>
    <w:p w14:paraId="1C4D118D" w14:textId="77777777" w:rsidR="00D365FE" w:rsidRDefault="00D365FE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3A7181A" w14:textId="60966B95" w:rsidR="00D365FE" w:rsidRDefault="00D365FE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Mir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Anić </w:t>
      </w:r>
      <w:r w:rsidR="0029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zanimalo je odnosi </w:t>
      </w:r>
      <w:r w:rsidR="00786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li se to i </w:t>
      </w:r>
      <w:r w:rsidR="0029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poziv vezan za društveno poduzetništvo, </w:t>
      </w:r>
      <w:r w:rsidR="00786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što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Natan </w:t>
      </w:r>
      <w:r w:rsidR="0029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Murtić potvrdio da se isto odnosi i na </w:t>
      </w:r>
      <w:r w:rsidR="00786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taj </w:t>
      </w:r>
      <w:r w:rsidR="0029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poziv.</w:t>
      </w:r>
    </w:p>
    <w:p w14:paraId="4C547B08" w14:textId="77777777" w:rsidR="00D365FE" w:rsidRDefault="00D365FE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000B6B9" w14:textId="751F08C2" w:rsidR="00D365FE" w:rsidRDefault="00D365FE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29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Lalić</w:t>
      </w:r>
      <w:r w:rsidR="00D3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imala je upit vezano za poziv 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ematske mreže</w:t>
      </w:r>
      <w:r w:rsidR="00A62E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Zanimalo ju je hoće li se natječaj ponavljati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ona područja u kojima nije bilo ugovaranja kako bi se ta sredstva iskoristila.</w:t>
      </w:r>
      <w:r w:rsidR="00D3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Nada Trgovčević Letica je odgovorila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ne postoji taj plan i 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taj poziv nije predviđen za ponovnu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objavu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166EC8BA" w14:textId="77777777" w:rsidR="00D365FE" w:rsidRDefault="00D365FE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317422A" w14:textId="0A58C550" w:rsidR="00D365FE" w:rsidRDefault="00D365FE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</w:t>
      </w:r>
      <w:r w:rsidR="00D3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</w:t>
      </w:r>
      <w:r w:rsidR="00EB7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užinkić </w:t>
      </w:r>
      <w:r w:rsidR="00D3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podsjetila je 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zaključak</w:t>
      </w:r>
      <w:r w:rsidR="00D3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 prije dvije sjednice vezano za alokaciju od 2 posto za</w:t>
      </w:r>
      <w:r w:rsidR="009F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civilno društvo 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novo</w:t>
      </w:r>
      <w:r w:rsidR="009F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fin</w:t>
      </w:r>
      <w:r w:rsidR="009F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ancijskom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razdoblj</w:t>
      </w:r>
      <w:r w:rsidR="009F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</w:t>
      </w:r>
      <w:r w:rsidR="009F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program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ESF+ . </w:t>
      </w:r>
      <w:r w:rsidR="009F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Zanima ju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ima </w:t>
      </w:r>
      <w:r w:rsidR="00A62E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pomaka po tom pitanju</w:t>
      </w:r>
      <w:r w:rsidR="009F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1E5220BF" w14:textId="77777777" w:rsidR="00D365FE" w:rsidRDefault="00D365FE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FBF10E8" w14:textId="106AFCAE" w:rsidR="00D365FE" w:rsidRDefault="0035327E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Nada Trgovčević Letica</w:t>
      </w:r>
      <w:r w:rsidR="003F3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62E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3F3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odgovorila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62E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ESF</w:t>
      </w:r>
      <w:r w:rsidR="003F3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+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uredba nema posebnog specifičnog </w:t>
      </w:r>
      <w:r w:rsidR="003F3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cilja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vezano za civilno društvo</w:t>
      </w:r>
      <w:r w:rsidR="00A62E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ali se mogućnost</w:t>
      </w:r>
      <w:r w:rsidR="00A62E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financiranja djelovanja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F3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organizacija civilnoga društva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pruža kroz sve prioritete </w:t>
      </w:r>
      <w:r w:rsidR="00A62E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F3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organizacije civilnoga društva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neće biti isključene </w:t>
      </w:r>
      <w:r w:rsidR="00A62E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(što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vrijedi za sve EU zemlje</w:t>
      </w:r>
      <w:r w:rsidR="00A62E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FF88618" w14:textId="77777777" w:rsidR="00D365FE" w:rsidRDefault="00D365FE" w:rsidP="002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C3D438D" w14:textId="736C6BC9" w:rsidR="00D365FE" w:rsidRDefault="003F3EF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Emina Bužinkić je ponovila da je zaključak Savjeta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skladu s</w:t>
      </w:r>
      <w:r w:rsidR="00913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zaključkom EU Parlamenta u pogledu ESF+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ju je zanimalo h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oće li 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OCD-i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na koji način biti uključeni u planiranje prioriteta u novo</w:t>
      </w:r>
      <w:r w:rsidR="00EB7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financijskom razdoblju.</w:t>
      </w:r>
    </w:p>
    <w:p w14:paraId="45554360" w14:textId="77777777" w:rsidR="00D365FE" w:rsidRDefault="00D365FE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3069AD4" w14:textId="5E61FA82" w:rsidR="00D365FE" w:rsidRDefault="004176A2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Nada Trgovčević Letica </w:t>
      </w:r>
      <w:r w:rsidR="00913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istak</w:t>
      </w:r>
      <w:r w:rsidR="00913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la da je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proteklo razdoblje proces programiranja bio otvoren i transparentan. Proces programiranja </w:t>
      </w:r>
      <w:r w:rsidR="00913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novog financijskog razdoblja </w:t>
      </w:r>
      <w:r w:rsidR="00D365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još nije započeo. Kada se bude znalo</w:t>
      </w:r>
      <w:r w:rsidR="00DB3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koliko nacionalni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</w:t>
      </w:r>
      <w:r w:rsidR="00DB3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operativnih programa ćemo imati</w:t>
      </w:r>
      <w:r w:rsidR="00913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DB3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onda će se uključiti sve dionike.</w:t>
      </w:r>
    </w:p>
    <w:p w14:paraId="5F6EB8DD" w14:textId="77777777" w:rsidR="00DB3C41" w:rsidRDefault="00DB3C41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5B6EE3F" w14:textId="6FD42CD5" w:rsidR="00DB3C41" w:rsidRDefault="00DB3C41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Željka Leljak Gracin </w:t>
      </w:r>
      <w:r w:rsidR="0041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postavila je pitanje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jesu li provedbena tijela </w:t>
      </w:r>
      <w:r w:rsidR="002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raspravljala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tekućim pro</w:t>
      </w:r>
      <w:r w:rsidR="00830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jektima vezano za korona virus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imajući u vidu korisnike i aktivnosti. </w:t>
      </w:r>
      <w:r w:rsidR="00830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Nacionalna zaklada za razvoj civilnoga društva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dala upute</w:t>
      </w:r>
      <w:r w:rsidR="00EB7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dijelu korisnika koji su postavili konkretne upite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Radi se o višoj sili</w:t>
      </w:r>
      <w:r w:rsidR="00913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zbog koje se prihvaćaju odstupanja u provedbu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830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Zanima ju </w:t>
      </w:r>
      <w:r w:rsidR="00913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jesu 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MRMS i druga tijela razmišljala o uputi vezano za aktivnosti i troškove. Neki</w:t>
      </w:r>
      <w:r w:rsidR="00830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projekti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 pred završetkom provedbe i </w:t>
      </w:r>
      <w:r w:rsidR="00830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završne aktivnosti se moraju otkazati.</w:t>
      </w:r>
    </w:p>
    <w:p w14:paraId="45DEB94F" w14:textId="77777777" w:rsidR="00DB3C41" w:rsidRDefault="00DB3C41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C77DE0D" w14:textId="6A1B9FE0" w:rsidR="00DB3C41" w:rsidRDefault="0083065A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Nada Trgovčević Letica potvrdila je da je MRMS zaprimilo</w:t>
      </w:r>
      <w:r w:rsidR="00DB3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slične upite</w:t>
      </w:r>
      <w:r w:rsidR="00913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DB3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no još nije izrađena službena</w:t>
      </w:r>
      <w:r w:rsidR="00DB3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uput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913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koja će se</w:t>
      </w:r>
      <w:r w:rsidR="00DB3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komunicirat</w:t>
      </w:r>
      <w:r w:rsidR="002E6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DB3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 svim PT vezano za odredbe </w:t>
      </w:r>
      <w:r w:rsidR="00333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 višoj sili</w:t>
      </w:r>
      <w:r w:rsidR="0024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ugovorima.</w:t>
      </w:r>
    </w:p>
    <w:p w14:paraId="6D8E3DBC" w14:textId="77777777" w:rsidR="00333B38" w:rsidRDefault="00333B38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4E34B2A" w14:textId="37873BE2" w:rsidR="00333B38" w:rsidRDefault="00333B38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Beus </w:t>
      </w:r>
      <w:r w:rsidR="002E6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24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istak</w:t>
      </w:r>
      <w:r w:rsidR="002E6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nu</w:t>
      </w:r>
      <w:r w:rsidR="0024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la da je Ured za udruge dostavio uputu o postupanju  korisnicima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4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Švicarsko-hrvatskog</w:t>
      </w:r>
      <w:r w:rsidR="00240476" w:rsidRPr="0024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program</w:t>
      </w:r>
      <w:r w:rsidR="0024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240476" w:rsidRPr="0024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suradnje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24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budući da je dosta projekata u navedenom programu vezano uz rad  sa školama </w:t>
      </w:r>
      <w:r w:rsidR="002E6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te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slična situacija </w:t>
      </w:r>
      <w:r w:rsidR="0024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kao i kada je bio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štrajk </w:t>
      </w:r>
      <w:r w:rsidR="0024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prosvjetnih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radnika</w:t>
      </w:r>
      <w:r w:rsidR="002E6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1EC73319" w14:textId="77777777" w:rsidR="00333B38" w:rsidRDefault="00333B38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AFFF955" w14:textId="5AFC4C2B" w:rsidR="00333B38" w:rsidRDefault="00333B38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Svjetlana Marijon </w:t>
      </w:r>
      <w:r w:rsidR="002E6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41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navela da je niz korisnika </w:t>
      </w:r>
      <w:r w:rsidR="006E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usluga OCD-a </w:t>
      </w:r>
      <w:r w:rsidR="0041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pogođen situacijom</w:t>
      </w:r>
      <w:r w:rsidR="006E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41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posebice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ranjive skupine, </w:t>
      </w:r>
      <w:r w:rsidR="006E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pitanje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prihvatljivost troškova</w:t>
      </w:r>
      <w:r w:rsidR="006E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vrijeme krize 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uputa treba ići danas ili u ponedjeljak ujutro</w:t>
      </w:r>
      <w:r w:rsidR="006E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Nastavno na odgovor vezan za poziv </w:t>
      </w:r>
      <w:r w:rsidR="00B95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Tematske mreže</w:t>
      </w:r>
      <w:r w:rsidR="00B95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E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zanimalo ju je u kojoj fazi evaluacije se nalazi navedeni poziv.</w:t>
      </w:r>
    </w:p>
    <w:p w14:paraId="290D1503" w14:textId="77777777" w:rsidR="00333B38" w:rsidRDefault="00333B38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5EBD37A" w14:textId="27EC2DB7" w:rsidR="00333B38" w:rsidRDefault="004176A2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Natan Murtić</w:t>
      </w:r>
      <w:r w:rsidR="00B95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odgovorio da</w:t>
      </w:r>
      <w:r w:rsidR="00333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Nacionalna zaklada za razvoj civilnoga društva </w:t>
      </w:r>
      <w:r w:rsidR="00333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pripremila obavijest svim korisnicima vezano za </w:t>
      </w:r>
      <w:r w:rsidR="00095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postupanje zbog </w:t>
      </w:r>
      <w:r w:rsidR="00333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korona virus</w:t>
      </w:r>
      <w:r w:rsidR="00095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a,</w:t>
      </w:r>
      <w:r w:rsidR="00333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B95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095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korisnici su pozvani </w:t>
      </w:r>
      <w:r w:rsidR="00333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 razmisl</w:t>
      </w:r>
      <w:r w:rsidR="00B95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333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alternativnim održavanjima aktivnosti i preraspodjelama i da se obustavi projekt dok se situacija ne smiri</w:t>
      </w:r>
      <w:r w:rsidR="00EB7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731CE2C8" w14:textId="77777777" w:rsidR="00095087" w:rsidRDefault="00095087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6350F6A" w14:textId="77777777" w:rsidR="00095087" w:rsidRDefault="00010A3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Mira Anić </w:t>
      </w:r>
      <w:r w:rsidR="00095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="00095087" w:rsidRPr="00095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ozvala je da</w:t>
      </w:r>
      <w:r w:rsidR="00095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se razmisli i o pružateljima socijalnih usluga.</w:t>
      </w:r>
    </w:p>
    <w:p w14:paraId="2C9D199F" w14:textId="77777777" w:rsidR="00010A3D" w:rsidRDefault="00010A3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1ECA083" w14:textId="29AB008A" w:rsidR="00010A3D" w:rsidRDefault="00095087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Nada Trgovčević Letica navela je da će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svi troškovi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ovom periodu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bit prihvatljivi</w:t>
      </w:r>
      <w:r w:rsidR="00B95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 vezano za korisnike ne može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dati odgovore za sve skupine</w:t>
      </w:r>
      <w:r w:rsidR="00B95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već upute trebaju dati nadležna tijela.</w:t>
      </w:r>
    </w:p>
    <w:p w14:paraId="0DD67A77" w14:textId="77777777" w:rsidR="00010A3D" w:rsidRDefault="00010A3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824D588" w14:textId="38BEC161" w:rsidR="00010A3D" w:rsidRDefault="003F3EF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Marina Škrabalo predložila je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 Ured za udruge uputi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dopis 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Nacionalnom kriznom stožeru </w:t>
      </w:r>
      <w:r w:rsidR="00AE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bi se definiralo kome 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udruge mogu obratiti vezano za upite oko korisnika socijalnih usluga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AE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Zaklada Solidarna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E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priprema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akciju za</w:t>
      </w:r>
      <w:r w:rsidR="00AE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pomoć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star</w:t>
      </w:r>
      <w:r w:rsidR="00AE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ima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nemoćn</w:t>
      </w:r>
      <w:r w:rsidR="00AE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ima tijekom krize, pozvala je M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inistarstvo </w:t>
      </w:r>
      <w:r w:rsidR="00AE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demografiju, obitelj, mlade i socijalnu politiku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 se uključi </w:t>
      </w:r>
      <w:r w:rsidR="00AE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kako se ne bi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zatrpavao</w:t>
      </w:r>
      <w:r w:rsidR="00AE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 pitanjima Nacionalni krizni</w:t>
      </w:r>
      <w:r w:rsidR="00010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stožer</w:t>
      </w:r>
      <w:r w:rsidR="00AE2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3820CC5A" w14:textId="77777777" w:rsidR="00010A3D" w:rsidRDefault="00010A3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D4C5B9B" w14:textId="090D7FC8" w:rsidR="00D65AE6" w:rsidRDefault="00D65AE6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</w:t>
      </w:r>
      <w:r w:rsidR="0041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Bužinkić navela je da se danas zbog nedostatka kvoruma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ne mo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gu usvajati zaključci</w:t>
      </w:r>
      <w:r w:rsidR="001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 pozdravlja inicijativu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Ured za udruge dostavi dopis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Nacionalnom kriznom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stožeru 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bi Stožer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uputu za 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volonter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pomagač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sl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ili kontakt osoba 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kojima se udruge mogu obratiti sa svojim pitanjima.</w:t>
      </w:r>
    </w:p>
    <w:p w14:paraId="55632B04" w14:textId="77777777" w:rsidR="00D65AE6" w:rsidRDefault="00D65AE6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</w:t>
      </w:r>
      <w:r w:rsidR="0041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elena Beus smatra da je možda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bolje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 upit Stožeru pošalje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41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Ministarstvo za demografiju, obi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telj, mlade i socijalnu politiku.</w:t>
      </w:r>
    </w:p>
    <w:p w14:paraId="58760CE5" w14:textId="77777777" w:rsidR="00D65AE6" w:rsidRDefault="00D65AE6" w:rsidP="0008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3D9A23B" w14:textId="77777777" w:rsidR="00D65AE6" w:rsidRDefault="00084037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Ivana Penić navela je da se svi mogu obratiti stožerima civilne zaštite</w:t>
      </w:r>
      <w:r w:rsidR="00D65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za sada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 objavljene</w:t>
      </w:r>
      <w:r w:rsidR="00D65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općenite upute kojih se svi trebaju pridržavati.</w:t>
      </w:r>
    </w:p>
    <w:p w14:paraId="0F3180A3" w14:textId="77777777" w:rsidR="00D65AE6" w:rsidRDefault="00D65AE6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920A076" w14:textId="77777777" w:rsidR="00D65AE6" w:rsidRDefault="004176A2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Sanjica Kiš navela je da</w:t>
      </w:r>
      <w:r w:rsidR="00D65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Ministarstvo zdravstva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sve preporuke i upute </w:t>
      </w:r>
      <w:r w:rsidR="00D65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objavljuj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D65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svojim internetskim</w:t>
      </w:r>
      <w:r w:rsidR="00D65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strani</w:t>
      </w:r>
      <w:r w:rsidR="0008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cama</w:t>
      </w:r>
      <w:r w:rsidR="00ED0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DB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Ministarstvo je sugeriralo</w:t>
      </w:r>
      <w:r w:rsidR="000D4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udrugama da se ponašaju sukladno uputama</w:t>
      </w:r>
      <w:r w:rsidR="00DB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Kriznog stožera i HZJZ.</w:t>
      </w:r>
      <w:r w:rsidR="000D4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14:paraId="73B8D85C" w14:textId="77777777" w:rsidR="00D65AE6" w:rsidRDefault="00D65AE6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5512741" w14:textId="3910D08C" w:rsidR="00010A3D" w:rsidRDefault="000D48FA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Toni Vidan </w:t>
      </w:r>
      <w:r w:rsidR="00DB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postavio je dodatna pitanja vezana uz poziv </w:t>
      </w:r>
      <w:r w:rsidR="001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</w:t>
      </w:r>
      <w:r w:rsidR="00DB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Tematske mreže</w:t>
      </w:r>
      <w:r w:rsidR="001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 w:rsidR="00DB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na što je Nada Trgovčević Letica odgovorila da trenutno traje postupak procjene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prijava, </w:t>
      </w:r>
      <w:r w:rsidR="00DB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da se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ocjenjivači</w:t>
      </w:r>
      <w:r w:rsidR="00DB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moraju usuglasiti oko ocjena. </w:t>
      </w:r>
    </w:p>
    <w:p w14:paraId="655B9664" w14:textId="77777777" w:rsidR="003656A4" w:rsidRDefault="003656A4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5A579DC" w14:textId="65EBD174" w:rsidR="003656A4" w:rsidRDefault="003656A4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Marina Škrabalo </w:t>
      </w:r>
      <w:r w:rsidR="0083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navela je da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</w:t>
      </w:r>
      <w:r w:rsidR="0083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dboru za praćenje višekratno traženo pojaš</w:t>
      </w:r>
      <w:r w:rsidR="0083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enje zašto </w:t>
      </w:r>
      <w:r w:rsidR="00DB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natječaj koji je zatvoren u lipnju 2018. još uvijek nisu objavljeni rezultati. Postoje ozbiljni izazovi u </w:t>
      </w:r>
      <w:r w:rsidR="0083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upravljanju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ljudskim resursima, i </w:t>
      </w:r>
      <w:r w:rsidR="0083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Nacionalna zaklada za razvoj civilnoga društva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treba koordinirati taj proces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sljedeći </w:t>
      </w:r>
      <w:r w:rsidR="0083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saziv 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avjet treba dobiti obrazloženje koje s</w:t>
      </w:r>
      <w:r w:rsidR="00DB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to poteškoće bile u procesu. 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ošli smo do situacije da se neki projekti neće moći završiti do završetka </w:t>
      </w:r>
      <w:r w:rsidR="00E2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trenutne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financijske omotnice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3840A63E" w14:textId="77777777" w:rsidR="00ED0F39" w:rsidRDefault="00ED0F39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33670A4" w14:textId="02CB1B2F" w:rsidR="00ED0F39" w:rsidRDefault="00ED0F39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Svjetlana Marijon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E2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istak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nu</w:t>
      </w:r>
      <w:r w:rsidR="00E2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la da u ovoj situaciji trebaju jasne upute i za rad pomoćnika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nastavi </w:t>
      </w:r>
      <w:r w:rsidR="00E2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budući da njihov rad često koordiniraju udruge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Uputila je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pel </w:t>
      </w:r>
      <w:r w:rsidR="00DB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Vladi da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se daju</w:t>
      </w:r>
      <w:r w:rsidR="00DB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jasne upute resorima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7A8C0E6E" w14:textId="77777777" w:rsidR="00F26525" w:rsidRDefault="00F26525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A127D68" w14:textId="44DE8D8D" w:rsidR="00ED0F39" w:rsidRDefault="00DB4DB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Trgovčević Letica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navela kako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 može</w:t>
      </w:r>
      <w:r w:rsidR="00ED0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dati konkretne odgovore za sve natječaje i za sve skupine.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Nitko ne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što će biti</w:t>
      </w:r>
      <w:r w:rsidR="00ED0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ponedjeljak.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Svi trebaju slušati upute</w:t>
      </w:r>
      <w:r w:rsidR="00ED0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Stožera</w:t>
      </w:r>
      <w:r w:rsidR="00A55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Ovo su specifične okolnosti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261EAE7" w14:textId="77777777" w:rsidR="00A5566E" w:rsidRDefault="00A5566E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17D7DE0" w14:textId="1445E096" w:rsidR="00A5566E" w:rsidRDefault="00A5566E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</w:t>
      </w:r>
      <w:r w:rsidR="00F65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Bužinkić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</w:t>
      </w:r>
      <w:r w:rsidR="00F65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podrža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65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apel za jasnim uputama za civilno društvo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pogledu ove krize.</w:t>
      </w:r>
    </w:p>
    <w:p w14:paraId="2652F20A" w14:textId="77777777" w:rsidR="00A5566E" w:rsidRDefault="00A5566E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71C202E" w14:textId="538A963E" w:rsidR="00A5566E" w:rsidRDefault="00A5566E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Toni Vidan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istaknuo da je 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avjet mjesto gdje sjede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TDU i OCD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daju sugestije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dogovaraju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zaključke. To je bit ovog tijela.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Radi se 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zdravorazumsk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preporu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nije potreban kvorum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D0B678A" w14:textId="77777777" w:rsidR="007813CB" w:rsidRDefault="007813CB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9900960" w14:textId="77777777" w:rsidR="007813CB" w:rsidRDefault="007813CB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Emina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Bužinkić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ahvalila predstavnicima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MRMS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što su došli i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odgovorili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upite i ponovila prijedlog zaključka da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red za udruge kao koordinacijsko tijelo</w:t>
      </w:r>
      <w:r w:rsidR="00156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civilno društvo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koordinira</w:t>
      </w:r>
      <w:r w:rsidR="00156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2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upute TDU prema OCD u pogledu rada tijekom pandemije korona virusa.</w:t>
      </w:r>
    </w:p>
    <w:p w14:paraId="55C4859C" w14:textId="77777777" w:rsidR="00156333" w:rsidRDefault="00156333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F46946D" w14:textId="77777777" w:rsidR="00156333" w:rsidRDefault="00156333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1B902E0" w14:textId="77777777" w:rsidR="00A8604F" w:rsidRDefault="00A8604F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1B006CB" w14:textId="77777777" w:rsidR="00D365FE" w:rsidRDefault="00D365FE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9017529" w14:textId="77777777" w:rsidR="00156333" w:rsidRPr="00156333" w:rsidRDefault="0081678B" w:rsidP="0015633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Ad. </w:t>
      </w:r>
      <w:r w:rsidR="00802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5</w:t>
      </w:r>
      <w:r w:rsidR="00AB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</w:t>
      </w:r>
      <w:r w:rsidR="00AB133E" w:rsidRPr="00AB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- </w:t>
      </w:r>
      <w:r w:rsidR="00156333" w:rsidRPr="0015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Završni osvrti</w:t>
      </w:r>
    </w:p>
    <w:p w14:paraId="57F88773" w14:textId="77777777" w:rsidR="00156333" w:rsidRDefault="00156333" w:rsidP="001563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15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Osvrt koordinatora radnih skupina</w:t>
      </w:r>
    </w:p>
    <w:p w14:paraId="747133A5" w14:textId="77777777" w:rsidR="007F208D" w:rsidRDefault="007F208D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35D73E39" w14:textId="6A67C49A" w:rsidR="007F208D" w:rsidRDefault="007F208D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7F2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Željka Leljak Gracin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koordinatorica radne skupine za financije, norma</w:t>
      </w:r>
      <w:r w:rsidR="00EE7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tivni i institucionalni okvir navela je da je ova radna skupina nastala spajanjem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dvije skupine u jednu. </w:t>
      </w:r>
      <w:r w:rsidR="00B60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Postupak donošenja U</w:t>
      </w:r>
      <w:r w:rsidR="00B60C15" w:rsidRPr="00B60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redb</w:t>
      </w:r>
      <w:r w:rsidR="00B60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B60C15" w:rsidRPr="00B60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kriterijima za utvrđivanje korisnika i načinu raspodjele dijela prihoda od igara na sreću</w:t>
      </w:r>
      <w:r w:rsidR="00B60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bio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ključna tema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rada radne skupine</w:t>
      </w:r>
      <w:r w:rsidR="00B60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Cilj je bio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 se proces otvori i bude participativan. Često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na sastancima bilo malo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članova radne skupine, ali u manjoj grupi se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moglo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otvoreno i konstruktivno 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razgovarati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B60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Izrađen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vremenik donošenja </w:t>
      </w:r>
      <w:r w:rsidR="00B60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Uredbe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što je prihvaćeno i </w:t>
      </w:r>
      <w:r w:rsidR="00B60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sjednici </w:t>
      </w:r>
      <w:r w:rsidR="00B60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avjeta i prošle godine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velikoj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mjeri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tijela </w:t>
      </w:r>
      <w:r w:rsidR="00B60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državne uprave prihvatile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preporuke.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Smatra da je bilo pozitivnih pomaka. U </w:t>
      </w:r>
      <w:r w:rsidR="0070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radu 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radn</w:t>
      </w:r>
      <w:r w:rsidR="0070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skupin</w:t>
      </w:r>
      <w:r w:rsidR="0070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0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sudjelovala je 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predstavnica </w:t>
      </w:r>
      <w:r w:rsidR="0070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Ministarstva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financija </w:t>
      </w:r>
      <w:r w:rsidR="0070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 je ostvaren pomak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komunikaciji s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navedenim Ministarstvom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Na sastanke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 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pozivani vanjski gosti. Moglo je biti i bolje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ali vanjski čimbenici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 podosta utjecali na rad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1D7ADF29" w14:textId="77777777" w:rsidR="0016109E" w:rsidRDefault="0016109E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DCFE231" w14:textId="29EE25AF" w:rsidR="0016109E" w:rsidRDefault="00F65949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Iris Beneš 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umjesto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Miljenke Buljević, koordinatorice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radn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skupin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praćenje provedbe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Nacionalne strategije stvaranja poticajnog okruženja za razvoj civilnoga društva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izložila rad ove radne skupine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Navela je da je ključni problem ove radne skupine bila činjenica da nacionalni strateški dokument nije donesen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Radna skupina je davala 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preporuke 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avjetu. Predstavnici 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TDU i OCD su d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obro komunicirali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radu radne skupine no malo </w:t>
      </w:r>
      <w:r w:rsid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članova 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 sudjelovalo u radu radne skupine</w:t>
      </w:r>
      <w:r w:rsidR="0016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14:paraId="7B253169" w14:textId="77777777" w:rsidR="007705A9" w:rsidRDefault="007705A9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CE59183" w14:textId="77777777" w:rsidR="007705A9" w:rsidRDefault="00CC4E2F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Stela Fišer Marković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prezentirala je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rad 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radn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skupin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vidljivost 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rada Savjeta. Novost je da od ovog saziva Savjeta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sjednice 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 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snimane i snimk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 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dostupne za svaku </w:t>
      </w:r>
      <w:r w:rsidR="00DE5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sjednica,</w:t>
      </w:r>
      <w:r w:rsidR="00255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što je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standard koji je </w:t>
      </w:r>
      <w:r w:rsidR="00255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dostignut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neće se snižavati, a preporuka </w:t>
      </w:r>
      <w:r w:rsidR="00255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novom sazivu 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Savjeta 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 oživi ovu radnu skupinu.</w:t>
      </w:r>
    </w:p>
    <w:p w14:paraId="6E0C3EE8" w14:textId="77777777" w:rsidR="007705A9" w:rsidRDefault="007705A9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6D62ED5" w14:textId="1902FB02" w:rsidR="007705A9" w:rsidRDefault="007705A9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Toni Vidan 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govorio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ime radne skupine za međunarodnu suradnju</w:t>
      </w:r>
      <w:r w:rsidR="00CC4E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budući da koordinator Ivan Novosel nije bio prisutan na sjednici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zahvaljuje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Uredu za udruge zbog suradnje u pripremi konferencije „Civilno društvo kao stup europskih vrijednosti“ koja je zbog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širenja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koronavirusa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otkazana.</w:t>
      </w:r>
    </w:p>
    <w:p w14:paraId="3984B187" w14:textId="77777777" w:rsidR="003F6D18" w:rsidRDefault="003F6D18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1CF9897" w14:textId="79A181FB" w:rsidR="007705A9" w:rsidRDefault="00CC4E2F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Željka Leljak Gracin 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napomenula da je tijeko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 trajanja ovog 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saziva preminuo jedan član S</w:t>
      </w:r>
      <w:r w:rsidR="0077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avjeta Igor Tkalec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čiji 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odlazak osjeti u radu Savjeta. N</w:t>
      </w:r>
      <w:r w:rsidR="00ED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edostaje dobra suradnja između različitih sektora</w:t>
      </w:r>
      <w:r w:rsidR="003F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onakva kakva je bila prisutna dok je Igor Tkalec sudjelovao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541DB252" w14:textId="5D301F72" w:rsidR="00ED727B" w:rsidRDefault="00ED727B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A335313" w14:textId="3E06C0A4" w:rsidR="00D54FB0" w:rsidRDefault="00D54FB0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4192B05" w14:textId="749437AE" w:rsidR="00D54FB0" w:rsidRDefault="00D54FB0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528F862" w14:textId="77777777" w:rsidR="00D54FB0" w:rsidRPr="007F208D" w:rsidRDefault="00D54FB0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24EC8FC" w14:textId="77777777" w:rsidR="007F208D" w:rsidRPr="00156333" w:rsidRDefault="007F208D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381332D" w14:textId="77777777" w:rsidR="00156333" w:rsidRDefault="00156333" w:rsidP="001563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15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Osvrt Ureda za udruge na suradnju sa Savjetom</w:t>
      </w:r>
    </w:p>
    <w:p w14:paraId="3E953810" w14:textId="77777777" w:rsidR="00ED727B" w:rsidRDefault="00ED727B" w:rsidP="00ED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D949B3F" w14:textId="792BAD0E" w:rsidR="00ED727B" w:rsidRDefault="00ED727B" w:rsidP="00ED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Beus </w:t>
      </w:r>
      <w:r w:rsid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CC4E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istak</w:t>
      </w:r>
      <w:r w:rsid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nu</w:t>
      </w:r>
      <w:r w:rsidR="00CC4E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la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se pridružila</w:t>
      </w:r>
      <w:r w:rsidR="00CC4E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radu Savjeta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drugoj godini ovog saziva kad je saziv već konstituiran i </w:t>
      </w:r>
      <w:r w:rsid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proveo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strateško planiranje. </w:t>
      </w:r>
      <w:r w:rsidR="00CC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Nastojala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</w:t>
      </w:r>
      <w:r w:rsidR="00CC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avjetu pružiti svu potrebnu pomoć i asistenciju, nekada su stvari išle brže, nekada sporije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4914AD22" w14:textId="77777777" w:rsidR="003C3B33" w:rsidRDefault="003C3B33" w:rsidP="00ED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942C4E6" w14:textId="37F5881E" w:rsidR="003C3B33" w:rsidRDefault="00871AC2" w:rsidP="00ED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Kao ključne teme 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koje su obrađivane, istak</w:t>
      </w:r>
      <w:r w:rsid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nu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gospodarske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djelatnosti udruga i </w:t>
      </w:r>
      <w:r w:rsidRPr="00B500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de minims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pravila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ESF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Uredbu 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B500ED" w:rsidRP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 kriterijima za utvrđivanje korisnika i načinu raspodjele di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jela prihoda od igara na sreću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</w:t>
      </w:r>
      <w:r w:rsid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strategij</w:t>
      </w:r>
      <w:r w:rsid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to jest Plan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godišnj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izvješć</w:t>
      </w:r>
      <w:r w:rsid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financiranju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organizacija civilnoga društva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</w:t>
      </w:r>
      <w:r w:rsid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</w:t>
      </w:r>
      <w:r w:rsidR="00B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sjedanje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RH Vijećem EU. Neke teme su ostale otvoren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vjerojatno će </w:t>
      </w:r>
      <w:r w:rsid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Savjet u narednom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mandatu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nastaviti baviti se s njima</w:t>
      </w:r>
      <w:r w:rsid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51887356" w14:textId="2FDE4E08" w:rsidR="003C3B33" w:rsidRDefault="003C3B33" w:rsidP="00ED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Najavila da planira sastanak radne skupine za financije, normativni i instituc</w:t>
      </w:r>
      <w:r w:rsidR="00871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ionalni okvir jer se planiraju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izmjene i dopune </w:t>
      </w:r>
      <w:r w:rsid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redbe o </w:t>
      </w:r>
      <w:r w:rsidR="00D54FB0" w:rsidRPr="00D5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kriterijima, mjerilima i postupcima financiranja i ugovaranja programa i projekata od interesa za opće dobro koje provode udruge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7ABD8487" w14:textId="77777777" w:rsidR="003C3B33" w:rsidRDefault="003C3B33" w:rsidP="00ED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3922A86" w14:textId="77777777" w:rsidR="003C3B33" w:rsidRPr="00ED727B" w:rsidRDefault="003C3B33" w:rsidP="00ED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9763DB5" w14:textId="77777777" w:rsidR="00ED727B" w:rsidRPr="00156333" w:rsidRDefault="00ED727B" w:rsidP="00ED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382A193A" w14:textId="77777777" w:rsidR="00156333" w:rsidRDefault="00156333" w:rsidP="001563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15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Osvrt Predsjednice Savjeta na trogodišnji rad Savjeta</w:t>
      </w:r>
    </w:p>
    <w:p w14:paraId="4216A30E" w14:textId="77777777" w:rsidR="007F208D" w:rsidRDefault="007F208D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97A39E2" w14:textId="5E1D4490" w:rsidR="003C3B33" w:rsidRDefault="00F56551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Emina Bužinkić, predsjednica Savjeta,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navela 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 ovo možda nije zadnja sjednica ovog saziva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Savjeta</w:t>
      </w:r>
      <w:r w:rsidR="0063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ali je </w:t>
      </w:r>
      <w:r w:rsidR="009E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rad ovog saziva</w:t>
      </w:r>
      <w:r w:rsidR="00526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pri kraju. 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Ovo je treći saziv Savjeta 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kojem 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djel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ovala</w:t>
      </w:r>
      <w:r w:rsidR="0063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</w:t>
      </w:r>
      <w:r w:rsidR="00526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ovo joj je bio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26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najteži</w:t>
      </w:r>
      <w:r w:rsidR="003C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saziv za rad. Suradnja </w:t>
      </w:r>
      <w:r w:rsidR="00526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između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organizacija civilnoga društva i tijela državne uprave bila je otežana.</w:t>
      </w:r>
    </w:p>
    <w:p w14:paraId="610B7F39" w14:textId="7E646477" w:rsidR="003C3B33" w:rsidRDefault="003C3B33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Mandat je započeo vrlo konstruktivno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strateškim planiranjem na kojem je bila prisutna većina članica i članova, kako iz 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TDU tako i iz OCD.</w:t>
      </w:r>
    </w:p>
    <w:p w14:paraId="111C8BBF" w14:textId="77777777" w:rsidR="008326E3" w:rsidRDefault="008326E3" w:rsidP="007F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F29D04B" w14:textId="77777777" w:rsidR="0063659E" w:rsidRDefault="0063659E" w:rsidP="0063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De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finirani su prioriteti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radu: </w:t>
      </w:r>
    </w:p>
    <w:p w14:paraId="52287FAC" w14:textId="77777777" w:rsidR="0063659E" w:rsidRDefault="0063659E" w:rsidP="0063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6B6CCB0" w14:textId="77777777" w:rsidR="0063659E" w:rsidRPr="0063659E" w:rsidRDefault="0063659E" w:rsidP="006365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Sudjelovanje Savjeta u davanju mišljenja Vladi RH o nacrtima propisa i ostalim pravnim dokumentima kojima se utječe na razvoj civilnoga društva u RH</w:t>
      </w:r>
    </w:p>
    <w:p w14:paraId="5DD768A8" w14:textId="77777777" w:rsidR="0063659E" w:rsidRPr="0063659E" w:rsidRDefault="0063659E" w:rsidP="0063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BD6E474" w14:textId="77777777" w:rsidR="0063659E" w:rsidRPr="0063659E" w:rsidRDefault="0063659E" w:rsidP="006365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Očuvanje i kvaliteta institucionalnog okvira za razvoj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civilnoga društva</w:t>
      </w:r>
    </w:p>
    <w:p w14:paraId="6E06ED6F" w14:textId="77777777" w:rsidR="0063659E" w:rsidRPr="0063659E" w:rsidRDefault="0063659E" w:rsidP="0063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B8000D7" w14:textId="5E9375F0" w:rsidR="006341B0" w:rsidRDefault="006341B0" w:rsidP="006365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Komuniciranje</w:t>
      </w: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3659E"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 državnom vlasti i građanima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kako</w:t>
      </w: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3659E"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jako civilno društvo ključno za poboljšanje kvalitete života građana; </w:t>
      </w:r>
    </w:p>
    <w:p w14:paraId="3E5CC735" w14:textId="77777777" w:rsidR="006341B0" w:rsidRDefault="006341B0" w:rsidP="003C0B71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ACFBD7A" w14:textId="5A2068F4" w:rsidR="0063659E" w:rsidRDefault="0063659E" w:rsidP="006365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Rad na jačanju uloge </w:t>
      </w:r>
      <w:r w:rsidR="00526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civilnoga društva</w:t>
      </w: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izjednačavanje uloga sa druga dva sektora;</w:t>
      </w:r>
    </w:p>
    <w:p w14:paraId="760D8DB1" w14:textId="77777777" w:rsidR="006341B0" w:rsidRPr="0063659E" w:rsidRDefault="006341B0" w:rsidP="003C0B71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79E91C2" w14:textId="1C27B1EA" w:rsidR="006341B0" w:rsidRPr="0063659E" w:rsidRDefault="006341B0" w:rsidP="006365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</w:t>
      </w:r>
      <w:r w:rsidR="0063659E"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ačanje uloge </w:t>
      </w:r>
      <w:r w:rsidR="00526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civilnoga društva</w:t>
      </w:r>
      <w:r w:rsidR="0063659E"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utjecaja u razvoju društva općenito</w:t>
      </w:r>
    </w:p>
    <w:p w14:paraId="004415E7" w14:textId="77777777" w:rsidR="0063659E" w:rsidRPr="003C0B71" w:rsidRDefault="0063659E" w:rsidP="003C0B71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F08EC66" w14:textId="77777777" w:rsidR="0063659E" w:rsidRPr="008326E3" w:rsidRDefault="0063659E" w:rsidP="008326E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Unaprijeđenje komunikacije između civilnoga društva (udruga) i državnih tijela; Olakšava komunikaciju državnog sektora i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civilnoga društva</w:t>
      </w: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; Formirati konkretne zaključke – time se može nositi sa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promjenjivom klimom politike</w:t>
      </w:r>
    </w:p>
    <w:p w14:paraId="2461E8B6" w14:textId="77777777" w:rsidR="0063659E" w:rsidRDefault="0063659E" w:rsidP="0063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B29664E" w14:textId="77777777" w:rsidR="0063659E" w:rsidRPr="0063659E" w:rsidRDefault="0063659E" w:rsidP="006365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Dekriminalizacija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civilnoga društva</w:t>
      </w: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; Pozitivni društveni utjecaj/promjene za koje je zaslužno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civilno društvo</w:t>
      </w:r>
    </w:p>
    <w:p w14:paraId="5E46B685" w14:textId="77777777" w:rsidR="0063659E" w:rsidRPr="0063659E" w:rsidRDefault="0063659E" w:rsidP="0063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9D4F3A4" w14:textId="77777777" w:rsidR="0063659E" w:rsidRPr="0063659E" w:rsidRDefault="0063659E" w:rsidP="006365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Senzibilizacija javnosti o značenju civilnog društva i radu Savjeta </w:t>
      </w:r>
    </w:p>
    <w:p w14:paraId="5993C6EC" w14:textId="77777777" w:rsidR="0063659E" w:rsidRPr="0063659E" w:rsidRDefault="0063659E" w:rsidP="0063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5433E9A" w14:textId="77777777" w:rsidR="0063659E" w:rsidRPr="0063659E" w:rsidRDefault="0063659E" w:rsidP="006365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Spriječiti podržavljivanje civilnog sektora</w:t>
      </w:r>
    </w:p>
    <w:p w14:paraId="4FC55EE1" w14:textId="77777777" w:rsidR="00C413ED" w:rsidRPr="0063659E" w:rsidRDefault="00C413ED" w:rsidP="0063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1D5BBC6" w14:textId="77777777" w:rsidR="0063659E" w:rsidRDefault="0063659E" w:rsidP="006365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Forum rasprave pluralnosti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civilnoga društva</w:t>
      </w:r>
      <w:r w:rsidRPr="006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pluralnosti javnog sektora</w:t>
      </w:r>
    </w:p>
    <w:p w14:paraId="5F917332" w14:textId="77777777" w:rsidR="00C413ED" w:rsidRPr="00C413ED" w:rsidRDefault="00C413ED" w:rsidP="00C413ED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9FD1DF4" w14:textId="39E12BC9" w:rsidR="00C413ED" w:rsidRDefault="006341B0" w:rsidP="00C4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Nastavila je kako</w:t>
      </w:r>
      <w:r w:rsidR="00416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neke t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="00416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čke nisu ostvarene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416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poput 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očuvanja</w:t>
      </w:r>
      <w:r w:rsidR="00416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institucionalnog okvira i unaprjeđenje 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komunikacije</w:t>
      </w:r>
      <w:r w:rsidR="00416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između TDU i OCD,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</w:t>
      </w:r>
      <w:r w:rsidR="00416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nije se poštivala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niti 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autonomija</w:t>
      </w:r>
      <w:r w:rsidR="00416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djelovanja 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OCD-a</w:t>
      </w:r>
      <w:r w:rsidR="00416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="00416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itanje održivosti, 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OCD-a,</w:t>
      </w:r>
      <w:r w:rsidR="00416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prvenstveno financijske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416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ostaje ključno pitanje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za sljedeći saziv</w:t>
      </w:r>
      <w:r w:rsidR="00526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2E72FCD9" w14:textId="77777777" w:rsidR="00416478" w:rsidRDefault="00416478" w:rsidP="00C4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C5AD731" w14:textId="0C116A32" w:rsidR="00416478" w:rsidRDefault="00416478" w:rsidP="00C4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Komunikacija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između članova Savjeta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svedena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sjednice, izvan sjednica </w:t>
      </w:r>
      <w:r w:rsidR="0063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održavana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slaba komunikacija</w:t>
      </w:r>
      <w:r w:rsidR="0063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(iako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bilo pozitivnih primjera</w:t>
      </w:r>
      <w:r w:rsidR="0063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no ni ona kao predsjednica nije </w:t>
      </w:r>
      <w:r w:rsidR="00832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dobivala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odgovore na svoje upite i dopise.</w:t>
      </w:r>
    </w:p>
    <w:p w14:paraId="13FE3BC9" w14:textId="77777777" w:rsidR="00B8429D" w:rsidRDefault="00B8429D" w:rsidP="00C4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B483E5A" w14:textId="6130BBA3" w:rsidR="00B8429D" w:rsidRDefault="00541CB6" w:rsidP="00C4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Kao p</w:t>
      </w:r>
      <w:r w:rsidR="00B84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rioritetne teme u radu ovog mandata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B84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avjeta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izdvojila je: </w:t>
      </w:r>
    </w:p>
    <w:p w14:paraId="259B5168" w14:textId="77777777" w:rsidR="006341B0" w:rsidRDefault="006341B0" w:rsidP="00C4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D8CBC3E" w14:textId="3716D918" w:rsidR="00416478" w:rsidRPr="003C0B71" w:rsidRDefault="00416478" w:rsidP="003C0B71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ionaln</w:t>
      </w:r>
      <w:r w:rsidR="006341B0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strategija stvaranja poticajnog okruženja za razvoj civilnoga društva </w:t>
      </w:r>
      <w:r w:rsidR="006341B0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koja predstavlja 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veliko razočaranje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341B0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jer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krovn</w:t>
      </w:r>
      <w:r w:rsidR="006341B0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stratešk</w:t>
      </w:r>
      <w:r w:rsidR="006341B0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dokument</w:t>
      </w:r>
      <w:r w:rsidR="006341B0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nije donesen.</w:t>
      </w:r>
    </w:p>
    <w:p w14:paraId="5B1E5D2E" w14:textId="77777777" w:rsidR="00541CB6" w:rsidRPr="00541CB6" w:rsidRDefault="00541C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6E99291" w14:textId="7BA685E8" w:rsidR="00B8429D" w:rsidRPr="003C0B71" w:rsidRDefault="00B8429D" w:rsidP="003C0B71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redb</w:t>
      </w:r>
      <w:r w:rsidR="0063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kriterijima, mjerilima i postupcima financiranja i ugovaranja programa i projekata od interesa za opće dobro koje provode udruge</w:t>
      </w:r>
      <w:r w:rsidR="0063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Helena Beus je navela da će se Uredba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ažurirati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63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Emina Bužinkić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3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nada da će se to napraviti u širokom 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konzultativnom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procesu.</w:t>
      </w:r>
    </w:p>
    <w:p w14:paraId="39A88AE2" w14:textId="77777777" w:rsidR="00B8429D" w:rsidRDefault="00B84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1E4E183" w14:textId="3AFD8BE3" w:rsidR="00B8429D" w:rsidRPr="003C0B71" w:rsidRDefault="00541CB6" w:rsidP="003C0B71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Uredb</w:t>
      </w:r>
      <w:r w:rsidR="0063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kriterijima za utvrđivanje korisnika i načinu raspodjele dijela prihoda od igara na sreću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pri čemu su </w:t>
      </w:r>
      <w:r w:rsidR="00055DAF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donesene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55DAF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preporuke za pravovremeno uključivanje 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OCD-a u donošenje Uredbe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055DAF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to jest 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055DAF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avjeta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055DAF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to je pozitivna praksa 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koja </w:t>
      </w:r>
      <w:r w:rsidR="00055DAF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treba postati praksa kod svih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nadležnih</w:t>
      </w:r>
      <w:r w:rsidR="00055DAF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tijela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14AC172A" w14:textId="77777777" w:rsidR="00B8429D" w:rsidRPr="00B8429D" w:rsidRDefault="00B84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9015F0E" w14:textId="23D02183" w:rsidR="00055DAF" w:rsidRPr="003C0B71" w:rsidRDefault="00541CB6" w:rsidP="003C0B71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Europski socijalni fond</w:t>
      </w:r>
      <w:r w:rsidR="00B8429D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postavila je pitanje zašto</w:t>
      </w:r>
      <w:r w:rsidR="00B8429D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Vlada isključuje civilno društvo iz natječaj</w:t>
      </w: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 i participativnog upravljanja.</w:t>
      </w:r>
      <w:r w:rsidR="00D8585B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Izrazila je zadovoljstvo što </w:t>
      </w:r>
      <w:r w:rsidR="00D8585B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planira uključivanje civilnoga društva u planiranje novog proračunskog razdoblja. </w:t>
      </w:r>
    </w:p>
    <w:p w14:paraId="34A869CA" w14:textId="77777777" w:rsidR="00D8585B" w:rsidRPr="00B8429D" w:rsidRDefault="00D8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BEF2BB9" w14:textId="35447B2D" w:rsidR="00B8429D" w:rsidRPr="003C0B71" w:rsidRDefault="0071277C" w:rsidP="003C0B71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uropski gospodarski i socijalni odbor kod kojeg je prisutna</w:t>
      </w:r>
      <w:r w:rsidR="00B8429D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šutnja o proceduri te 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odgađanje</w:t>
      </w:r>
      <w:r w:rsidR="00B8429D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izbora</w:t>
      </w:r>
      <w:r w:rsidR="00541CB6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nove članove EGSO iz reda civilnoga društva. </w:t>
      </w:r>
    </w:p>
    <w:p w14:paraId="616D1AAB" w14:textId="77777777" w:rsidR="00D8585B" w:rsidRPr="00B8429D" w:rsidRDefault="00D8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1A4F062" w14:textId="7E956248" w:rsidR="00E90FB2" w:rsidRPr="003C0B71" w:rsidRDefault="00541CB6" w:rsidP="003C0B71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C0B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De minimis</w:t>
      </w:r>
      <w:r w:rsidR="00B8429D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 problem</w:t>
      </w:r>
      <w:r w:rsidR="00B8429D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izjednačavanj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B8429D" w:rsidRPr="003C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udruga s poduzetnicima i tretiranje civilnoga društva kao aktera na tržištu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1FA6A669" w14:textId="77777777" w:rsidR="0063659E" w:rsidRDefault="0063659E" w:rsidP="0063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74AD692" w14:textId="77777777" w:rsidR="00C832CB" w:rsidRDefault="008326E3" w:rsidP="0063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Preporuke novom sazivu Savjeta su sljedeće:</w:t>
      </w:r>
    </w:p>
    <w:p w14:paraId="13BA8F4F" w14:textId="77777777" w:rsidR="00C832CB" w:rsidRDefault="00C832CB" w:rsidP="0063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7187B60" w14:textId="43E93FFB" w:rsidR="00C832CB" w:rsidRPr="00DF7E80" w:rsidRDefault="0071277C" w:rsidP="00DF7E8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osigurati </w:t>
      </w:r>
      <w:r w:rsidR="008326E3"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konzultativn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8326E3"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suradničk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</w:t>
      </w:r>
      <w:r w:rsidR="008326E3"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platforma</w:t>
      </w:r>
    </w:p>
    <w:p w14:paraId="0141FC21" w14:textId="0DEE2E2E" w:rsidR="00C832CB" w:rsidRPr="00DF7E80" w:rsidRDefault="008326E3" w:rsidP="00DF7E8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fokus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irati se</w:t>
      </w:r>
      <w:r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</w:t>
      </w:r>
      <w:r w:rsid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nacionalni strateški dokument za stvaranje poticajnog okruženja za razvoj civilnoga društva</w:t>
      </w:r>
      <w:r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procese vezane za osiguranje financijske stabilnosti organizacija civilnoga društva</w:t>
      </w:r>
    </w:p>
    <w:p w14:paraId="5B7220FA" w14:textId="0178C0EF" w:rsidR="00C832CB" w:rsidRPr="00DF7E80" w:rsidRDefault="0071277C" w:rsidP="00DF7E8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osigurati </w:t>
      </w:r>
      <w:r w:rsidR="008326E3"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javnost rada savjeta i decentraliziran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8326E3"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komunikacij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8326E3"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 civilnim društvom</w:t>
      </w:r>
    </w:p>
    <w:p w14:paraId="4468105B" w14:textId="6BD0F936" w:rsidR="0063659E" w:rsidRPr="00DF7E80" w:rsidRDefault="008326E3" w:rsidP="00DF7E8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uspostav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iti</w:t>
      </w:r>
      <w:r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dogovor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stabiln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suradnj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4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između</w:t>
      </w:r>
      <w:r w:rsidRP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civilnoga društva i tijela državne uprave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74849D3" w14:textId="77777777" w:rsidR="00C832CB" w:rsidRDefault="00C832CB" w:rsidP="00C832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B450A87" w14:textId="4AF58BC5" w:rsidR="00C832CB" w:rsidRDefault="00C832CB" w:rsidP="00C832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Hele</w:t>
      </w:r>
      <w:r w:rsid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Beus vezano za komunikaciju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smatra da nije tako loša situacija. </w:t>
      </w:r>
      <w:r w:rsid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Komunikacija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postojala, </w:t>
      </w:r>
      <w:r w:rsid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dogovarale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 se sjednice. Komunikacija i povjerenje trebaju biti obostrani</w:t>
      </w:r>
      <w:r w:rsid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02B1C5F2" w14:textId="77777777" w:rsidR="00C832CB" w:rsidRDefault="00C832CB" w:rsidP="00C832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90393C7" w14:textId="0F404431" w:rsidR="00CB5826" w:rsidRDefault="00541CB6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Vesna Teršelič navela je da su izvještaji o prethodne tri godine rada Savjeta</w:t>
      </w:r>
      <w:r w:rsidR="00C83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zanimljivi i trebaju biti dostupni širem krugu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OCD-a</w:t>
      </w:r>
      <w:r w:rsidR="00C83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Institucionalni okvir je narušen, urušio se sustav podrške,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Strategija</w:t>
      </w:r>
      <w:r w:rsidR="00C83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nije donesena.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Novi saziv mora biti otvoren za sve.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Zahvalna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svima koji su izdržali rad 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Savjetu.</w:t>
      </w:r>
    </w:p>
    <w:p w14:paraId="19492259" w14:textId="77777777" w:rsidR="00C83B90" w:rsidRDefault="00C83B90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5B76DDA" w14:textId="2F84B28A" w:rsidR="00C83B90" w:rsidRDefault="00C83B90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Marina Škrabalo</w:t>
      </w:r>
      <w:r w:rsid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smatra da 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uz sve izazove i mane </w:t>
      </w:r>
      <w:r w:rsid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avjet se pokazao kao stabilna točka dijaloga </w:t>
      </w:r>
      <w:r w:rsidR="00DF7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OCD-a i TDU-a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već 18 godina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08FDFC8C" w14:textId="48FFE7D9" w:rsidR="00C83B90" w:rsidRDefault="00DF7E80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Njene preporuke su da se Savjet treba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fokus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irati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europsku dimenziju javnih politika.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Ured za udruge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pružao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stručnu podršku hr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vatskim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članovima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EGSO iz reda civilnoga društva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 trebaju se precizirati odgovornosti između 3 institucije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MVEP, MRMS, Ured za udruge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) 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članova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EGSO</w:t>
      </w:r>
      <w:r w:rsidR="00C83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12CE2AC1" w14:textId="77777777" w:rsidR="00DF7E80" w:rsidRDefault="00DF7E80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A4AE1D1" w14:textId="77777777" w:rsidR="00F4398F" w:rsidRDefault="00DF7E80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Potrebno je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razvija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ti zakladništvo i filantropiju. Predložila je da 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budući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saziv S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avjet osnuje radnu skupinu za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filantropiju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radnu skupinu za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europske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poslove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75C5CF23" w14:textId="77777777" w:rsidR="00DF7E80" w:rsidRDefault="00DF7E80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0A8651B" w14:textId="440C2D84" w:rsidR="00F4398F" w:rsidRDefault="00F4398F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Apelira da se sektor zaklada aktivno</w:t>
      </w:r>
      <w:r w:rsidR="0054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uključi u proces imenovanja u Savjet.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4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Postoji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dobra praksa savjetovanja sa Hrvatskom mrežom zaklada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4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postoji i forum </w:t>
      </w:r>
      <w:r w:rsidR="0054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zaklada </w:t>
      </w:r>
      <w:r w:rsidR="00541CB6" w:rsidRPr="0054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Forum ZaDobro.BIT!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</w:t>
      </w:r>
      <w:r w:rsidR="0054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zalaže se da se prijedlog članova Savjeta iz reda zaklada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donese kroz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konzultacije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 zakladama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ne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jednostrano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 strane Ureda za udruge.</w:t>
      </w:r>
    </w:p>
    <w:p w14:paraId="173B8C29" w14:textId="77777777" w:rsidR="00F23DFA" w:rsidRDefault="00F23DFA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27CC215" w14:textId="78354D2D" w:rsidR="00F4398F" w:rsidRDefault="00F23DFA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Zalaže se za što hitnije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imenovanje novih članova EGSO kako bi se što prije mogli uključiti u rad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EGSO, pogotov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razna 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radna tijela.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Također se zalaže da se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ne urušava dobra praksa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transparentnog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izbora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članova EGSO iz reda civilnoga društva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ila se 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 pomogne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procesu 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jer se neće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kandidirati za novi mandat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za 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upućivanje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novih predstavnika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rad</w:t>
      </w:r>
      <w:r w:rsidR="00F43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72E7A84" w14:textId="77777777" w:rsidR="00F23DFA" w:rsidRDefault="00F23DFA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D1F0074" w14:textId="06935066" w:rsidR="00C53197" w:rsidRDefault="00F4398F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Bužinkić navela je da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pisala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MRMS vezano za izbor članova EGSO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iz kabineta ministra odgovor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 ć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 se izbori provesti na vrijeme. Vicko Mardešić, član Savjeta iz MRMS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replicirao je da će se postupak izbora članova EGSO iz reda civilnoga društva provesti tijekom travnja.</w:t>
      </w:r>
    </w:p>
    <w:p w14:paraId="29614E90" w14:textId="77777777" w:rsidR="00F23DFA" w:rsidRDefault="00F23DFA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50FBDDC" w14:textId="2FDEBA19" w:rsidR="00D00F71" w:rsidRDefault="00993E62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Toni Vidan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smatra da to možda nije izvedivo jer Savjet mora imenovati komisiju za izbor članova EGSO iz reda civilnoga društva. </w:t>
      </w:r>
      <w:r w:rsidR="00D00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Beus vjeruje da bi do 15. travnja trebali imati novi saziv Savjeta.</w:t>
      </w:r>
    </w:p>
    <w:p w14:paraId="17F368B5" w14:textId="77777777" w:rsidR="00D00F71" w:rsidRDefault="00D00F71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0049BAD" w14:textId="50837683" w:rsidR="00D00F71" w:rsidRDefault="00F23DFA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Željka Leljak Gracin je</w:t>
      </w:r>
      <w:r w:rsidR="00D00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zahvalila Emini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Bužinkić </w:t>
      </w:r>
      <w:r w:rsidR="00D00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radu 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ulozi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predsjednic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Savjeta, što nije </w:t>
      </w:r>
      <w:r w:rsidR="00D00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bila laka zadaća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jer smatra da je</w:t>
      </w:r>
      <w:r w:rsidR="00353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</w:t>
      </w:r>
      <w:r w:rsidR="00353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ilo teško raditi u ovom sazivu Savjeta</w:t>
      </w:r>
    </w:p>
    <w:p w14:paraId="7BD53753" w14:textId="77777777" w:rsidR="00F23DFA" w:rsidRDefault="00F23DFA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DB8788B" w14:textId="77777777" w:rsidR="00353BA3" w:rsidRPr="00D00F71" w:rsidRDefault="00353BA3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se zahvalila svima na suradnji, zahvalila se Uredu za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udruge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koji je osiguravao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rad 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avjet tehnički</w:t>
      </w:r>
      <w:r w:rsidR="00582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organizacijski glatko teče</w:t>
      </w:r>
      <w:r w:rsidR="00F2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8F53D0B" w14:textId="77777777" w:rsidR="00884A6C" w:rsidRDefault="00884A6C" w:rsidP="00C258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333B2F4" w14:textId="77777777" w:rsidR="00156333" w:rsidRDefault="00156333" w:rsidP="00C258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164F9F5" w14:textId="77777777" w:rsidR="00156333" w:rsidRDefault="00582429" w:rsidP="00582429">
      <w:pPr>
        <w:tabs>
          <w:tab w:val="left" w:pos="3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</w:p>
    <w:p w14:paraId="69D5F222" w14:textId="77777777" w:rsidR="00884A6C" w:rsidRDefault="00884A6C" w:rsidP="0088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884A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Ad 6</w:t>
      </w:r>
      <w:r w:rsidRPr="00884A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. </w:t>
      </w:r>
      <w:r w:rsidR="005824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–</w:t>
      </w:r>
      <w:r w:rsidRPr="00884A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5824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Razno</w:t>
      </w:r>
    </w:p>
    <w:p w14:paraId="4FB70327" w14:textId="77777777" w:rsidR="00582429" w:rsidRDefault="00582429" w:rsidP="0088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3B00D239" w14:textId="5E665E26" w:rsidR="00582429" w:rsidRPr="00B30C23" w:rsidRDefault="00582429" w:rsidP="00582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4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Konferencija „Civilno društvo kao stup europskih vrijednosti“ –</w:t>
      </w:r>
      <w:r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svi </w:t>
      </w:r>
      <w:r w:rsidR="006D4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članovi Savjeta</w:t>
      </w:r>
      <w:r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dobili </w:t>
      </w:r>
      <w:r w:rsidR="006D4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 </w:t>
      </w:r>
      <w:r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informaciju da se planirana konferencija u organizaciji Ureda za udruge, </w:t>
      </w:r>
      <w:r w:rsidR="006D4324"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Europskog</w:t>
      </w:r>
      <w:r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gospodarskog i socijalnog </w:t>
      </w:r>
      <w:r w:rsidR="006D4324"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odbora</w:t>
      </w:r>
      <w:r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Savjeta odgađa zbog preporuka Stožera civilne zaštite Republike Hrvatske vezano za 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suzbijanje širenja </w:t>
      </w:r>
      <w:r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koronavirus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visoku rizičnost same konferencije zbog brojnih sudionika iz cijele Europe.</w:t>
      </w:r>
    </w:p>
    <w:p w14:paraId="298DB37E" w14:textId="77777777" w:rsidR="00582429" w:rsidRPr="00B30C23" w:rsidRDefault="00582429" w:rsidP="00582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C2BB9FF" w14:textId="517CA786" w:rsidR="00582429" w:rsidRPr="00B30C23" w:rsidRDefault="00582429" w:rsidP="00582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Ured za udruge </w:t>
      </w:r>
      <w:r w:rsidR="0071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će nastojati </w:t>
      </w:r>
      <w:r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suradnji s EGSO organizirati konferenciju u drugom terminu</w:t>
      </w:r>
      <w:r w:rsidR="007B1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čemu će </w:t>
      </w:r>
      <w:r w:rsidR="007B1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članovi</w:t>
      </w:r>
      <w:r w:rsidR="007B1F35"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B30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biti pravovremeno obaviješteni. </w:t>
      </w:r>
    </w:p>
    <w:p w14:paraId="748B4194" w14:textId="77777777" w:rsidR="00582429" w:rsidRPr="00B30C23" w:rsidRDefault="00582429" w:rsidP="00582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D5FB1B8" w14:textId="77777777" w:rsidR="00582429" w:rsidRPr="00A44EBB" w:rsidRDefault="00582429" w:rsidP="0058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31A97F" w14:textId="3824F403" w:rsidR="00582429" w:rsidRPr="00916610" w:rsidRDefault="00582429" w:rsidP="00582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4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c) Izvješće o radu Savjeta u 2019.</w:t>
      </w:r>
      <w:r w:rsidR="0091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- </w:t>
      </w:r>
      <w:r w:rsidRPr="00916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Ured za uputio je svim nadležnim tijelima zahtjev za očitovanjem na Nacrt Izvješća o radu Savjeta u 2019. te se usvajanje Izvješća očekuje do kraja ožujka</w:t>
      </w:r>
      <w:r w:rsidR="00206F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2020</w:t>
      </w:r>
      <w:r w:rsidRPr="00916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3B405C2E" w14:textId="77777777" w:rsidR="00916610" w:rsidRPr="00916610" w:rsidRDefault="00916610" w:rsidP="00582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F1D320B" w14:textId="16F7C25B" w:rsidR="00916610" w:rsidRPr="00B268C7" w:rsidRDefault="00916610" w:rsidP="0091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91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Izbor članova Savjeta u 7</w:t>
      </w:r>
      <w:r w:rsidR="00B2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91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sazivu – </w:t>
      </w:r>
      <w:r w:rsidR="00B268C7" w:rsidRPr="00B2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budući da je </w:t>
      </w:r>
      <w:r w:rsidRPr="00B2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Povjerenstv</w:t>
      </w:r>
      <w:r w:rsidR="00B268C7" w:rsidRPr="00B2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Pr="00B2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izbor članova Savjeta </w:t>
      </w:r>
      <w:r w:rsidR="00B268C7" w:rsidRPr="00B2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prije sjednice imalo sastanak na kojem su prebrojani glasački listići po područjima, članovima Savje</w:t>
      </w:r>
      <w:r w:rsidR="00B2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ta predstavljeni su kandidati koji s</w:t>
      </w:r>
      <w:r w:rsidR="00B268C7" w:rsidRPr="00B2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dobili najveći broj glasova po područjima te je navedeno da će cjelokupna lista sa svim kandidatima i brojem glasova po područjima biti objavljena na internetskoj stranici Ureda za udruge u ponedjeljak</w:t>
      </w:r>
      <w:r w:rsidR="00206F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16. ožujka 2020</w:t>
      </w:r>
      <w:r w:rsidR="00B268C7" w:rsidRPr="00B2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14:paraId="0E15A7F7" w14:textId="77777777" w:rsidR="00916610" w:rsidRPr="00916610" w:rsidRDefault="00916610" w:rsidP="00582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FD96BA5" w14:textId="77777777" w:rsidR="00582429" w:rsidRPr="00A44EBB" w:rsidRDefault="00582429" w:rsidP="0058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3038CA2" w14:textId="77777777" w:rsidR="00582429" w:rsidRDefault="00582429" w:rsidP="0088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3A36E7B6" w14:textId="77777777" w:rsidR="00884A6C" w:rsidRDefault="00884A6C" w:rsidP="0088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6764082F" w14:textId="77777777" w:rsidR="00372B46" w:rsidRDefault="00372B46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039AE678" w14:textId="77777777" w:rsidR="00AD68CA" w:rsidRDefault="00AD68CA" w:rsidP="00426D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Sjednica je završila oko </w:t>
      </w:r>
      <w:r w:rsidR="00582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15:00h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8883294" w14:textId="77777777" w:rsidR="00CF6696" w:rsidRDefault="00CF6696" w:rsidP="00426D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C093F51" w14:textId="77777777" w:rsidR="00290495" w:rsidRPr="00290495" w:rsidRDefault="00290495" w:rsidP="0029049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Zapisnik sastavio:                                                          </w:t>
      </w:r>
      <w:r w:rsidRPr="002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Predsjednica Savjeta:</w:t>
      </w:r>
    </w:p>
    <w:p w14:paraId="19CEE151" w14:textId="77777777" w:rsidR="00290495" w:rsidRPr="00290495" w:rsidRDefault="00290495" w:rsidP="0029049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0A6A091" w14:textId="77777777" w:rsidR="002C4F65" w:rsidRPr="001E0F95" w:rsidRDefault="00290495" w:rsidP="008142E2">
      <w:pPr>
        <w:jc w:val="both"/>
        <w:rPr>
          <w:rFonts w:ascii="Times New Roman" w:hAnsi="Times New Roman" w:cs="Times New Roman"/>
        </w:rPr>
      </w:pPr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Nemanja Relić, v.r.</w:t>
      </w:r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                                  </w:t>
      </w:r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     Emina Bužinkić v.r.        </w:t>
      </w:r>
    </w:p>
    <w:sectPr w:rsidR="002C4F65" w:rsidRPr="001E0F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51FC5" w16cid:durableId="222889AB"/>
  <w16cid:commentId w16cid:paraId="1C1D71B9" w16cid:durableId="2228B179"/>
  <w16cid:commentId w16cid:paraId="29444A40" w16cid:durableId="2228B2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28837" w14:textId="77777777" w:rsidR="002222AB" w:rsidRDefault="002222AB" w:rsidP="00235622">
      <w:pPr>
        <w:spacing w:after="0" w:line="240" w:lineRule="auto"/>
      </w:pPr>
      <w:r>
        <w:separator/>
      </w:r>
    </w:p>
  </w:endnote>
  <w:endnote w:type="continuationSeparator" w:id="0">
    <w:p w14:paraId="3371F8EB" w14:textId="77777777" w:rsidR="002222AB" w:rsidRDefault="002222AB" w:rsidP="002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560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B2784" w14:textId="424A1C4C" w:rsidR="0071277C" w:rsidRDefault="00712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7E1EC" w14:textId="77777777" w:rsidR="0071277C" w:rsidRDefault="00712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FA2F" w14:textId="77777777" w:rsidR="002222AB" w:rsidRDefault="002222AB" w:rsidP="00235622">
      <w:pPr>
        <w:spacing w:after="0" w:line="240" w:lineRule="auto"/>
      </w:pPr>
      <w:r>
        <w:separator/>
      </w:r>
    </w:p>
  </w:footnote>
  <w:footnote w:type="continuationSeparator" w:id="0">
    <w:p w14:paraId="7CE34D4B" w14:textId="77777777" w:rsidR="002222AB" w:rsidRDefault="002222AB" w:rsidP="002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720B" w14:textId="029C3C25" w:rsidR="0071277C" w:rsidRPr="00235622" w:rsidRDefault="0071277C" w:rsidP="00235622">
    <w:pPr>
      <w:suppressLineNumbers/>
      <w:tabs>
        <w:tab w:val="center" w:pos="4513"/>
        <w:tab w:val="right" w:pos="9026"/>
      </w:tabs>
      <w:suppressAutoHyphens/>
      <w:spacing w:after="0" w:line="240" w:lineRule="auto"/>
      <w:jc w:val="right"/>
      <w:rPr>
        <w:rFonts w:ascii="Times New Roman" w:eastAsia="Arial Unicode MS" w:hAnsi="Times New Roman" w:cs="Arial Unicode MS"/>
        <w:color w:val="000000"/>
        <w:kern w:val="1"/>
        <w:sz w:val="24"/>
        <w:szCs w:val="24"/>
        <w:lang w:eastAsia="ar-SA"/>
      </w:rPr>
    </w:pPr>
    <w:r w:rsidRPr="00235622">
      <w:rPr>
        <w:rFonts w:ascii="Times New Roman" w:eastAsia="Arial Unicode MS" w:hAnsi="Times New Roman" w:cs="Arial Unicode MS"/>
        <w:color w:val="000000"/>
        <w:kern w:val="1"/>
        <w:sz w:val="24"/>
        <w:szCs w:val="24"/>
        <w:lang w:eastAsia="ar-SA"/>
      </w:rPr>
      <w:t xml:space="preserve">                                                                                                                                                                   </w:t>
    </w:r>
  </w:p>
  <w:p w14:paraId="4BF6C259" w14:textId="77777777" w:rsidR="0071277C" w:rsidRDefault="00712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6A2"/>
    <w:multiLevelType w:val="hybridMultilevel"/>
    <w:tmpl w:val="3E58035A"/>
    <w:lvl w:ilvl="0" w:tplc="F3DCF7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8A1A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E8D8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7414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94FB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26F8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54B4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7EC7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0874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F290D29"/>
    <w:multiLevelType w:val="hybridMultilevel"/>
    <w:tmpl w:val="11BC9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0463"/>
    <w:multiLevelType w:val="hybridMultilevel"/>
    <w:tmpl w:val="14E05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0033"/>
    <w:multiLevelType w:val="hybridMultilevel"/>
    <w:tmpl w:val="EF88C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F101A"/>
    <w:multiLevelType w:val="hybridMultilevel"/>
    <w:tmpl w:val="D4E4D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1741"/>
    <w:multiLevelType w:val="hybridMultilevel"/>
    <w:tmpl w:val="A7D40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50B4B"/>
    <w:multiLevelType w:val="hybridMultilevel"/>
    <w:tmpl w:val="BC0C8AB2"/>
    <w:lvl w:ilvl="0" w:tplc="C0C859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8C77D6"/>
    <w:multiLevelType w:val="hybridMultilevel"/>
    <w:tmpl w:val="1BAC0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558C"/>
    <w:multiLevelType w:val="hybridMultilevel"/>
    <w:tmpl w:val="46744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287F"/>
    <w:multiLevelType w:val="hybridMultilevel"/>
    <w:tmpl w:val="ADE49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59F3"/>
    <w:multiLevelType w:val="hybridMultilevel"/>
    <w:tmpl w:val="21ECB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A5031"/>
    <w:multiLevelType w:val="hybridMultilevel"/>
    <w:tmpl w:val="71F2D4DC"/>
    <w:lvl w:ilvl="0" w:tplc="6FAA27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99001A0"/>
    <w:multiLevelType w:val="hybridMultilevel"/>
    <w:tmpl w:val="2AE01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27169"/>
    <w:multiLevelType w:val="hybridMultilevel"/>
    <w:tmpl w:val="3956EF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1D4AAE"/>
    <w:multiLevelType w:val="hybridMultilevel"/>
    <w:tmpl w:val="6BC02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01312"/>
    <w:multiLevelType w:val="hybridMultilevel"/>
    <w:tmpl w:val="1BAC0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1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2"/>
    <w:rsid w:val="00007C90"/>
    <w:rsid w:val="00010A3D"/>
    <w:rsid w:val="00010A85"/>
    <w:rsid w:val="00010DF5"/>
    <w:rsid w:val="00017C2E"/>
    <w:rsid w:val="000225AE"/>
    <w:rsid w:val="00023344"/>
    <w:rsid w:val="000235A6"/>
    <w:rsid w:val="0002374C"/>
    <w:rsid w:val="00031641"/>
    <w:rsid w:val="00032977"/>
    <w:rsid w:val="000359B4"/>
    <w:rsid w:val="000376C1"/>
    <w:rsid w:val="0004312F"/>
    <w:rsid w:val="00046DE0"/>
    <w:rsid w:val="00055577"/>
    <w:rsid w:val="00055DAF"/>
    <w:rsid w:val="00056316"/>
    <w:rsid w:val="000636D8"/>
    <w:rsid w:val="00064ED1"/>
    <w:rsid w:val="000677F2"/>
    <w:rsid w:val="00075330"/>
    <w:rsid w:val="00075417"/>
    <w:rsid w:val="0007626B"/>
    <w:rsid w:val="00081AB9"/>
    <w:rsid w:val="00083692"/>
    <w:rsid w:val="00084037"/>
    <w:rsid w:val="00091794"/>
    <w:rsid w:val="00095087"/>
    <w:rsid w:val="000A137D"/>
    <w:rsid w:val="000A2A8C"/>
    <w:rsid w:val="000A3D1B"/>
    <w:rsid w:val="000A5CE8"/>
    <w:rsid w:val="000B0DD0"/>
    <w:rsid w:val="000B3B46"/>
    <w:rsid w:val="000B4C18"/>
    <w:rsid w:val="000B4D6B"/>
    <w:rsid w:val="000B5F45"/>
    <w:rsid w:val="000D0890"/>
    <w:rsid w:val="000D48FA"/>
    <w:rsid w:val="000D4B81"/>
    <w:rsid w:val="000D570D"/>
    <w:rsid w:val="000E08AF"/>
    <w:rsid w:val="000E09CD"/>
    <w:rsid w:val="000E0EFF"/>
    <w:rsid w:val="000E491D"/>
    <w:rsid w:val="000F1FC5"/>
    <w:rsid w:val="000F20F2"/>
    <w:rsid w:val="000F5AAF"/>
    <w:rsid w:val="00103387"/>
    <w:rsid w:val="001057EB"/>
    <w:rsid w:val="00107B68"/>
    <w:rsid w:val="00111485"/>
    <w:rsid w:val="001123C3"/>
    <w:rsid w:val="00113E75"/>
    <w:rsid w:val="001249A2"/>
    <w:rsid w:val="00125C24"/>
    <w:rsid w:val="001262CD"/>
    <w:rsid w:val="00131672"/>
    <w:rsid w:val="001331AD"/>
    <w:rsid w:val="001464EE"/>
    <w:rsid w:val="00153559"/>
    <w:rsid w:val="00153FAA"/>
    <w:rsid w:val="0015405E"/>
    <w:rsid w:val="00154256"/>
    <w:rsid w:val="001553A5"/>
    <w:rsid w:val="001555EA"/>
    <w:rsid w:val="00155E11"/>
    <w:rsid w:val="00156333"/>
    <w:rsid w:val="0015758D"/>
    <w:rsid w:val="00160893"/>
    <w:rsid w:val="0016109E"/>
    <w:rsid w:val="00163047"/>
    <w:rsid w:val="00166DD4"/>
    <w:rsid w:val="00167267"/>
    <w:rsid w:val="00171F83"/>
    <w:rsid w:val="00174DEC"/>
    <w:rsid w:val="00176C9D"/>
    <w:rsid w:val="00177695"/>
    <w:rsid w:val="00181523"/>
    <w:rsid w:val="0018711F"/>
    <w:rsid w:val="00193B8B"/>
    <w:rsid w:val="00196475"/>
    <w:rsid w:val="001B21DD"/>
    <w:rsid w:val="001C2197"/>
    <w:rsid w:val="001C3401"/>
    <w:rsid w:val="001C4F12"/>
    <w:rsid w:val="001C56F2"/>
    <w:rsid w:val="001D2879"/>
    <w:rsid w:val="001D4C01"/>
    <w:rsid w:val="001D4F5A"/>
    <w:rsid w:val="001E0AF1"/>
    <w:rsid w:val="001E0CA4"/>
    <w:rsid w:val="001E0F95"/>
    <w:rsid w:val="001E2BF9"/>
    <w:rsid w:val="001F0447"/>
    <w:rsid w:val="001F1333"/>
    <w:rsid w:val="001F5ED3"/>
    <w:rsid w:val="00203101"/>
    <w:rsid w:val="002038A0"/>
    <w:rsid w:val="00206FAA"/>
    <w:rsid w:val="00212C70"/>
    <w:rsid w:val="00215773"/>
    <w:rsid w:val="002179FF"/>
    <w:rsid w:val="002222AB"/>
    <w:rsid w:val="002223A1"/>
    <w:rsid w:val="002267C8"/>
    <w:rsid w:val="00226C46"/>
    <w:rsid w:val="00232255"/>
    <w:rsid w:val="00233CA2"/>
    <w:rsid w:val="002341C9"/>
    <w:rsid w:val="00235622"/>
    <w:rsid w:val="00236221"/>
    <w:rsid w:val="00236BB7"/>
    <w:rsid w:val="00240476"/>
    <w:rsid w:val="00240630"/>
    <w:rsid w:val="00240ABF"/>
    <w:rsid w:val="00240D63"/>
    <w:rsid w:val="00244233"/>
    <w:rsid w:val="00247E28"/>
    <w:rsid w:val="00253C64"/>
    <w:rsid w:val="00255B45"/>
    <w:rsid w:val="00255CFF"/>
    <w:rsid w:val="00255DC0"/>
    <w:rsid w:val="00260555"/>
    <w:rsid w:val="002607F1"/>
    <w:rsid w:val="00261B7D"/>
    <w:rsid w:val="00264C77"/>
    <w:rsid w:val="00265AD1"/>
    <w:rsid w:val="0026685C"/>
    <w:rsid w:val="002746A0"/>
    <w:rsid w:val="00274703"/>
    <w:rsid w:val="00275215"/>
    <w:rsid w:val="00275DBC"/>
    <w:rsid w:val="00287C4A"/>
    <w:rsid w:val="00290495"/>
    <w:rsid w:val="00294158"/>
    <w:rsid w:val="00294886"/>
    <w:rsid w:val="002A1B05"/>
    <w:rsid w:val="002A4302"/>
    <w:rsid w:val="002A6917"/>
    <w:rsid w:val="002B1B8A"/>
    <w:rsid w:val="002C05CC"/>
    <w:rsid w:val="002C28D9"/>
    <w:rsid w:val="002C3A7B"/>
    <w:rsid w:val="002C4F65"/>
    <w:rsid w:val="002C7280"/>
    <w:rsid w:val="002D0162"/>
    <w:rsid w:val="002D3A3F"/>
    <w:rsid w:val="002D3E24"/>
    <w:rsid w:val="002E554F"/>
    <w:rsid w:val="002E6012"/>
    <w:rsid w:val="002E7441"/>
    <w:rsid w:val="002F121B"/>
    <w:rsid w:val="002F5177"/>
    <w:rsid w:val="002F5D96"/>
    <w:rsid w:val="002F6256"/>
    <w:rsid w:val="00300078"/>
    <w:rsid w:val="0031199A"/>
    <w:rsid w:val="0031316E"/>
    <w:rsid w:val="0031439F"/>
    <w:rsid w:val="00314E95"/>
    <w:rsid w:val="003151F6"/>
    <w:rsid w:val="0031785E"/>
    <w:rsid w:val="003224DD"/>
    <w:rsid w:val="00323D3C"/>
    <w:rsid w:val="00325963"/>
    <w:rsid w:val="00327554"/>
    <w:rsid w:val="00331EB3"/>
    <w:rsid w:val="00333B38"/>
    <w:rsid w:val="0033422D"/>
    <w:rsid w:val="00334954"/>
    <w:rsid w:val="0033512A"/>
    <w:rsid w:val="00335342"/>
    <w:rsid w:val="003363D7"/>
    <w:rsid w:val="003410ED"/>
    <w:rsid w:val="003454A5"/>
    <w:rsid w:val="003464D4"/>
    <w:rsid w:val="00347491"/>
    <w:rsid w:val="00350CB2"/>
    <w:rsid w:val="00351D93"/>
    <w:rsid w:val="0035327E"/>
    <w:rsid w:val="003539FF"/>
    <w:rsid w:val="00353BA3"/>
    <w:rsid w:val="0035457A"/>
    <w:rsid w:val="00357D18"/>
    <w:rsid w:val="00363DB2"/>
    <w:rsid w:val="003656A4"/>
    <w:rsid w:val="00365997"/>
    <w:rsid w:val="00366F21"/>
    <w:rsid w:val="00372B46"/>
    <w:rsid w:val="00374CC2"/>
    <w:rsid w:val="00380CA5"/>
    <w:rsid w:val="00381018"/>
    <w:rsid w:val="00385D9C"/>
    <w:rsid w:val="00393663"/>
    <w:rsid w:val="00397A91"/>
    <w:rsid w:val="003A1EA5"/>
    <w:rsid w:val="003B28CB"/>
    <w:rsid w:val="003B3757"/>
    <w:rsid w:val="003B41DF"/>
    <w:rsid w:val="003B48B9"/>
    <w:rsid w:val="003B4F1A"/>
    <w:rsid w:val="003C0B71"/>
    <w:rsid w:val="003C3B33"/>
    <w:rsid w:val="003C6674"/>
    <w:rsid w:val="003D02D4"/>
    <w:rsid w:val="003D4ACB"/>
    <w:rsid w:val="003D535C"/>
    <w:rsid w:val="003D6E84"/>
    <w:rsid w:val="003D7325"/>
    <w:rsid w:val="003E033D"/>
    <w:rsid w:val="003E07A6"/>
    <w:rsid w:val="003E21FE"/>
    <w:rsid w:val="003E4F61"/>
    <w:rsid w:val="003E7294"/>
    <w:rsid w:val="003F2065"/>
    <w:rsid w:val="003F27D8"/>
    <w:rsid w:val="003F3EFD"/>
    <w:rsid w:val="003F6A5A"/>
    <w:rsid w:val="003F6CB9"/>
    <w:rsid w:val="003F6D18"/>
    <w:rsid w:val="003F72DD"/>
    <w:rsid w:val="00403A34"/>
    <w:rsid w:val="004139A0"/>
    <w:rsid w:val="00416478"/>
    <w:rsid w:val="004176A2"/>
    <w:rsid w:val="00421201"/>
    <w:rsid w:val="004246E1"/>
    <w:rsid w:val="00426DC0"/>
    <w:rsid w:val="00433DC6"/>
    <w:rsid w:val="00433EB6"/>
    <w:rsid w:val="004379F8"/>
    <w:rsid w:val="00442131"/>
    <w:rsid w:val="00446026"/>
    <w:rsid w:val="0045230E"/>
    <w:rsid w:val="0045234A"/>
    <w:rsid w:val="00454913"/>
    <w:rsid w:val="0045576B"/>
    <w:rsid w:val="00455989"/>
    <w:rsid w:val="00457810"/>
    <w:rsid w:val="00461133"/>
    <w:rsid w:val="00462BE5"/>
    <w:rsid w:val="004704E7"/>
    <w:rsid w:val="00475609"/>
    <w:rsid w:val="00475B33"/>
    <w:rsid w:val="00477F3E"/>
    <w:rsid w:val="00477FE5"/>
    <w:rsid w:val="0048371F"/>
    <w:rsid w:val="00491D18"/>
    <w:rsid w:val="00494237"/>
    <w:rsid w:val="004947E4"/>
    <w:rsid w:val="00496D2F"/>
    <w:rsid w:val="00497DFA"/>
    <w:rsid w:val="00497EE0"/>
    <w:rsid w:val="004A0562"/>
    <w:rsid w:val="004A11C4"/>
    <w:rsid w:val="004A17AC"/>
    <w:rsid w:val="004A4FB5"/>
    <w:rsid w:val="004A5C2B"/>
    <w:rsid w:val="004B0EF2"/>
    <w:rsid w:val="004B0F88"/>
    <w:rsid w:val="004B792C"/>
    <w:rsid w:val="004D56B9"/>
    <w:rsid w:val="004E1136"/>
    <w:rsid w:val="004E39AD"/>
    <w:rsid w:val="004E5CFA"/>
    <w:rsid w:val="004F14DE"/>
    <w:rsid w:val="004F69B7"/>
    <w:rsid w:val="0050181C"/>
    <w:rsid w:val="005029A4"/>
    <w:rsid w:val="00505C1A"/>
    <w:rsid w:val="0050739E"/>
    <w:rsid w:val="0051390E"/>
    <w:rsid w:val="00513E4D"/>
    <w:rsid w:val="00520A7D"/>
    <w:rsid w:val="005212D1"/>
    <w:rsid w:val="00526E5A"/>
    <w:rsid w:val="00534B5F"/>
    <w:rsid w:val="005369DE"/>
    <w:rsid w:val="00541CB6"/>
    <w:rsid w:val="00543725"/>
    <w:rsid w:val="005467B5"/>
    <w:rsid w:val="005540E8"/>
    <w:rsid w:val="00555277"/>
    <w:rsid w:val="00561C76"/>
    <w:rsid w:val="00561ED9"/>
    <w:rsid w:val="00566811"/>
    <w:rsid w:val="00570BE3"/>
    <w:rsid w:val="005732CB"/>
    <w:rsid w:val="0057471E"/>
    <w:rsid w:val="005772C9"/>
    <w:rsid w:val="00577437"/>
    <w:rsid w:val="0058211F"/>
    <w:rsid w:val="00582429"/>
    <w:rsid w:val="0058246E"/>
    <w:rsid w:val="00583858"/>
    <w:rsid w:val="00585B7C"/>
    <w:rsid w:val="005868D9"/>
    <w:rsid w:val="0058696C"/>
    <w:rsid w:val="0058741A"/>
    <w:rsid w:val="00590858"/>
    <w:rsid w:val="0059112B"/>
    <w:rsid w:val="005915F5"/>
    <w:rsid w:val="005A08B4"/>
    <w:rsid w:val="005A1935"/>
    <w:rsid w:val="005A2A95"/>
    <w:rsid w:val="005A3BBF"/>
    <w:rsid w:val="005B581D"/>
    <w:rsid w:val="005B66F9"/>
    <w:rsid w:val="005C301D"/>
    <w:rsid w:val="005C43AD"/>
    <w:rsid w:val="005C5A46"/>
    <w:rsid w:val="005C72E3"/>
    <w:rsid w:val="005C7DC0"/>
    <w:rsid w:val="005D1CC9"/>
    <w:rsid w:val="005D33F2"/>
    <w:rsid w:val="005E09F8"/>
    <w:rsid w:val="005E1279"/>
    <w:rsid w:val="005E217F"/>
    <w:rsid w:val="005E2A38"/>
    <w:rsid w:val="005E4432"/>
    <w:rsid w:val="005E581D"/>
    <w:rsid w:val="005E7B7C"/>
    <w:rsid w:val="005E7F86"/>
    <w:rsid w:val="005F57D6"/>
    <w:rsid w:val="005F5811"/>
    <w:rsid w:val="00600B59"/>
    <w:rsid w:val="00602D2D"/>
    <w:rsid w:val="006052CD"/>
    <w:rsid w:val="0060617E"/>
    <w:rsid w:val="00611AA1"/>
    <w:rsid w:val="00623C7F"/>
    <w:rsid w:val="006341B0"/>
    <w:rsid w:val="00634378"/>
    <w:rsid w:val="0063659E"/>
    <w:rsid w:val="006420B0"/>
    <w:rsid w:val="006528BF"/>
    <w:rsid w:val="00652F38"/>
    <w:rsid w:val="006561A2"/>
    <w:rsid w:val="00665043"/>
    <w:rsid w:val="00670D2C"/>
    <w:rsid w:val="0067131E"/>
    <w:rsid w:val="00672D5D"/>
    <w:rsid w:val="00673AAA"/>
    <w:rsid w:val="00675BA1"/>
    <w:rsid w:val="00684A9D"/>
    <w:rsid w:val="00687908"/>
    <w:rsid w:val="00690C18"/>
    <w:rsid w:val="0069147F"/>
    <w:rsid w:val="006916E8"/>
    <w:rsid w:val="0069669E"/>
    <w:rsid w:val="006A0AB3"/>
    <w:rsid w:val="006A1224"/>
    <w:rsid w:val="006A2C9C"/>
    <w:rsid w:val="006A4CAF"/>
    <w:rsid w:val="006A4F66"/>
    <w:rsid w:val="006B6A78"/>
    <w:rsid w:val="006C7773"/>
    <w:rsid w:val="006D31B8"/>
    <w:rsid w:val="006D416B"/>
    <w:rsid w:val="006D4324"/>
    <w:rsid w:val="006D5D4B"/>
    <w:rsid w:val="006D60BC"/>
    <w:rsid w:val="006D62EF"/>
    <w:rsid w:val="006D75DA"/>
    <w:rsid w:val="006E1437"/>
    <w:rsid w:val="006E1AD1"/>
    <w:rsid w:val="006E35D2"/>
    <w:rsid w:val="006E3C17"/>
    <w:rsid w:val="006E778A"/>
    <w:rsid w:val="00703E1E"/>
    <w:rsid w:val="007065D5"/>
    <w:rsid w:val="0071277C"/>
    <w:rsid w:val="00713C36"/>
    <w:rsid w:val="007216B1"/>
    <w:rsid w:val="00730A1E"/>
    <w:rsid w:val="0073317E"/>
    <w:rsid w:val="007443F6"/>
    <w:rsid w:val="007474F9"/>
    <w:rsid w:val="0074764F"/>
    <w:rsid w:val="00752DD1"/>
    <w:rsid w:val="0075471A"/>
    <w:rsid w:val="00756559"/>
    <w:rsid w:val="00764C74"/>
    <w:rsid w:val="00766D71"/>
    <w:rsid w:val="007705A9"/>
    <w:rsid w:val="007728AE"/>
    <w:rsid w:val="00774BD8"/>
    <w:rsid w:val="00777C89"/>
    <w:rsid w:val="007813CB"/>
    <w:rsid w:val="00784B11"/>
    <w:rsid w:val="007852E2"/>
    <w:rsid w:val="007857C5"/>
    <w:rsid w:val="007866C8"/>
    <w:rsid w:val="0079391B"/>
    <w:rsid w:val="00793D4A"/>
    <w:rsid w:val="00794695"/>
    <w:rsid w:val="00796580"/>
    <w:rsid w:val="007A039D"/>
    <w:rsid w:val="007A1E7A"/>
    <w:rsid w:val="007A2E67"/>
    <w:rsid w:val="007A776C"/>
    <w:rsid w:val="007B06AC"/>
    <w:rsid w:val="007B1F35"/>
    <w:rsid w:val="007B6E39"/>
    <w:rsid w:val="007C006D"/>
    <w:rsid w:val="007C5402"/>
    <w:rsid w:val="007C63BD"/>
    <w:rsid w:val="007C64C5"/>
    <w:rsid w:val="007C6CDD"/>
    <w:rsid w:val="007D17CA"/>
    <w:rsid w:val="007D1BD7"/>
    <w:rsid w:val="007D3AA2"/>
    <w:rsid w:val="007D6B87"/>
    <w:rsid w:val="007E2726"/>
    <w:rsid w:val="007E3C8C"/>
    <w:rsid w:val="007F13E1"/>
    <w:rsid w:val="007F208D"/>
    <w:rsid w:val="007F38B2"/>
    <w:rsid w:val="007F3AE9"/>
    <w:rsid w:val="008023BC"/>
    <w:rsid w:val="00802D9A"/>
    <w:rsid w:val="00802F10"/>
    <w:rsid w:val="00803A95"/>
    <w:rsid w:val="00807490"/>
    <w:rsid w:val="00810982"/>
    <w:rsid w:val="008142E2"/>
    <w:rsid w:val="00814CE0"/>
    <w:rsid w:val="0081678B"/>
    <w:rsid w:val="00823342"/>
    <w:rsid w:val="00824130"/>
    <w:rsid w:val="00827A4C"/>
    <w:rsid w:val="0083065A"/>
    <w:rsid w:val="00831633"/>
    <w:rsid w:val="008326E3"/>
    <w:rsid w:val="0083456C"/>
    <w:rsid w:val="00834998"/>
    <w:rsid w:val="0084328C"/>
    <w:rsid w:val="00847065"/>
    <w:rsid w:val="00847394"/>
    <w:rsid w:val="00847832"/>
    <w:rsid w:val="00847A35"/>
    <w:rsid w:val="00850929"/>
    <w:rsid w:val="0085169D"/>
    <w:rsid w:val="0085450F"/>
    <w:rsid w:val="00855EF7"/>
    <w:rsid w:val="00856A7A"/>
    <w:rsid w:val="00864F3A"/>
    <w:rsid w:val="00871AC2"/>
    <w:rsid w:val="00873874"/>
    <w:rsid w:val="00874921"/>
    <w:rsid w:val="00874EF0"/>
    <w:rsid w:val="00880874"/>
    <w:rsid w:val="00881720"/>
    <w:rsid w:val="008820FA"/>
    <w:rsid w:val="00882A40"/>
    <w:rsid w:val="008837F5"/>
    <w:rsid w:val="00884369"/>
    <w:rsid w:val="00884A6C"/>
    <w:rsid w:val="00885327"/>
    <w:rsid w:val="00891CD7"/>
    <w:rsid w:val="008944B9"/>
    <w:rsid w:val="008A0692"/>
    <w:rsid w:val="008A4E71"/>
    <w:rsid w:val="008B3B86"/>
    <w:rsid w:val="008B3E2C"/>
    <w:rsid w:val="008B7933"/>
    <w:rsid w:val="008C0466"/>
    <w:rsid w:val="008C0658"/>
    <w:rsid w:val="008C1EA6"/>
    <w:rsid w:val="008C428B"/>
    <w:rsid w:val="008D1D9F"/>
    <w:rsid w:val="008D2947"/>
    <w:rsid w:val="008D2EE9"/>
    <w:rsid w:val="008D34CA"/>
    <w:rsid w:val="008D624F"/>
    <w:rsid w:val="008D7F92"/>
    <w:rsid w:val="008E0BE3"/>
    <w:rsid w:val="008E0D20"/>
    <w:rsid w:val="008E14A5"/>
    <w:rsid w:val="008E32B3"/>
    <w:rsid w:val="008E4826"/>
    <w:rsid w:val="008E4E34"/>
    <w:rsid w:val="008E5837"/>
    <w:rsid w:val="008F17CA"/>
    <w:rsid w:val="008F1DA3"/>
    <w:rsid w:val="008F4521"/>
    <w:rsid w:val="008F4A56"/>
    <w:rsid w:val="00901CC5"/>
    <w:rsid w:val="00907687"/>
    <w:rsid w:val="0091084F"/>
    <w:rsid w:val="0091158A"/>
    <w:rsid w:val="009137D4"/>
    <w:rsid w:val="00913BD2"/>
    <w:rsid w:val="0091631E"/>
    <w:rsid w:val="00916610"/>
    <w:rsid w:val="00921B3D"/>
    <w:rsid w:val="00921E21"/>
    <w:rsid w:val="00922562"/>
    <w:rsid w:val="009310A0"/>
    <w:rsid w:val="00931660"/>
    <w:rsid w:val="009334F4"/>
    <w:rsid w:val="00933C89"/>
    <w:rsid w:val="00934A09"/>
    <w:rsid w:val="00950883"/>
    <w:rsid w:val="009531B5"/>
    <w:rsid w:val="00953E40"/>
    <w:rsid w:val="0095435D"/>
    <w:rsid w:val="00954C9E"/>
    <w:rsid w:val="00962D24"/>
    <w:rsid w:val="0096302C"/>
    <w:rsid w:val="00963AE7"/>
    <w:rsid w:val="00964E65"/>
    <w:rsid w:val="00980675"/>
    <w:rsid w:val="00982159"/>
    <w:rsid w:val="00982741"/>
    <w:rsid w:val="00982C2E"/>
    <w:rsid w:val="00983A64"/>
    <w:rsid w:val="00984C8F"/>
    <w:rsid w:val="00991B89"/>
    <w:rsid w:val="009939BC"/>
    <w:rsid w:val="00993B20"/>
    <w:rsid w:val="00993E62"/>
    <w:rsid w:val="009967E0"/>
    <w:rsid w:val="009977BF"/>
    <w:rsid w:val="009A27DC"/>
    <w:rsid w:val="009A60B2"/>
    <w:rsid w:val="009A7F7A"/>
    <w:rsid w:val="009B1579"/>
    <w:rsid w:val="009B234F"/>
    <w:rsid w:val="009B783C"/>
    <w:rsid w:val="009C06B9"/>
    <w:rsid w:val="009C3F91"/>
    <w:rsid w:val="009D2DE9"/>
    <w:rsid w:val="009D3193"/>
    <w:rsid w:val="009E17FF"/>
    <w:rsid w:val="009E3132"/>
    <w:rsid w:val="009E5E06"/>
    <w:rsid w:val="009F0607"/>
    <w:rsid w:val="009F4940"/>
    <w:rsid w:val="009F5E49"/>
    <w:rsid w:val="009F7018"/>
    <w:rsid w:val="00A05C19"/>
    <w:rsid w:val="00A123E4"/>
    <w:rsid w:val="00A13BBA"/>
    <w:rsid w:val="00A171AA"/>
    <w:rsid w:val="00A2371A"/>
    <w:rsid w:val="00A27E9F"/>
    <w:rsid w:val="00A30CD3"/>
    <w:rsid w:val="00A30DDF"/>
    <w:rsid w:val="00A348C7"/>
    <w:rsid w:val="00A44EBB"/>
    <w:rsid w:val="00A46208"/>
    <w:rsid w:val="00A4686E"/>
    <w:rsid w:val="00A5566E"/>
    <w:rsid w:val="00A556B0"/>
    <w:rsid w:val="00A567F8"/>
    <w:rsid w:val="00A625F5"/>
    <w:rsid w:val="00A62E71"/>
    <w:rsid w:val="00A71297"/>
    <w:rsid w:val="00A734DB"/>
    <w:rsid w:val="00A734DD"/>
    <w:rsid w:val="00A73767"/>
    <w:rsid w:val="00A73B29"/>
    <w:rsid w:val="00A74B5F"/>
    <w:rsid w:val="00A77ECA"/>
    <w:rsid w:val="00A8165A"/>
    <w:rsid w:val="00A82487"/>
    <w:rsid w:val="00A8604F"/>
    <w:rsid w:val="00A93B4A"/>
    <w:rsid w:val="00A97254"/>
    <w:rsid w:val="00AA35C0"/>
    <w:rsid w:val="00AA4D0C"/>
    <w:rsid w:val="00AB07F4"/>
    <w:rsid w:val="00AB133E"/>
    <w:rsid w:val="00AC3195"/>
    <w:rsid w:val="00AC3C54"/>
    <w:rsid w:val="00AC7DAC"/>
    <w:rsid w:val="00AD051C"/>
    <w:rsid w:val="00AD183B"/>
    <w:rsid w:val="00AD68CA"/>
    <w:rsid w:val="00AD7888"/>
    <w:rsid w:val="00AE0C0A"/>
    <w:rsid w:val="00AE2C0B"/>
    <w:rsid w:val="00AE4075"/>
    <w:rsid w:val="00AE4CC1"/>
    <w:rsid w:val="00AF019A"/>
    <w:rsid w:val="00AF51EC"/>
    <w:rsid w:val="00B000AA"/>
    <w:rsid w:val="00B00A6D"/>
    <w:rsid w:val="00B0464D"/>
    <w:rsid w:val="00B060BE"/>
    <w:rsid w:val="00B07AAB"/>
    <w:rsid w:val="00B11D3E"/>
    <w:rsid w:val="00B14CA9"/>
    <w:rsid w:val="00B165CA"/>
    <w:rsid w:val="00B232D1"/>
    <w:rsid w:val="00B24F57"/>
    <w:rsid w:val="00B25920"/>
    <w:rsid w:val="00B268C7"/>
    <w:rsid w:val="00B26B7C"/>
    <w:rsid w:val="00B27696"/>
    <w:rsid w:val="00B30C23"/>
    <w:rsid w:val="00B3135B"/>
    <w:rsid w:val="00B327B9"/>
    <w:rsid w:val="00B33C84"/>
    <w:rsid w:val="00B34276"/>
    <w:rsid w:val="00B34347"/>
    <w:rsid w:val="00B36409"/>
    <w:rsid w:val="00B438E2"/>
    <w:rsid w:val="00B44DA4"/>
    <w:rsid w:val="00B500ED"/>
    <w:rsid w:val="00B501C9"/>
    <w:rsid w:val="00B51A2D"/>
    <w:rsid w:val="00B535F0"/>
    <w:rsid w:val="00B544EC"/>
    <w:rsid w:val="00B54F11"/>
    <w:rsid w:val="00B5528F"/>
    <w:rsid w:val="00B57A1E"/>
    <w:rsid w:val="00B60C15"/>
    <w:rsid w:val="00B61575"/>
    <w:rsid w:val="00B6459D"/>
    <w:rsid w:val="00B65F99"/>
    <w:rsid w:val="00B66B24"/>
    <w:rsid w:val="00B7495E"/>
    <w:rsid w:val="00B80D21"/>
    <w:rsid w:val="00B81095"/>
    <w:rsid w:val="00B8429D"/>
    <w:rsid w:val="00B85F13"/>
    <w:rsid w:val="00B923EF"/>
    <w:rsid w:val="00B92488"/>
    <w:rsid w:val="00B93039"/>
    <w:rsid w:val="00B95BDC"/>
    <w:rsid w:val="00B965F4"/>
    <w:rsid w:val="00BA0884"/>
    <w:rsid w:val="00BA3DD1"/>
    <w:rsid w:val="00BA6954"/>
    <w:rsid w:val="00BA6DC4"/>
    <w:rsid w:val="00BB258E"/>
    <w:rsid w:val="00BB4805"/>
    <w:rsid w:val="00BB6D92"/>
    <w:rsid w:val="00BC1746"/>
    <w:rsid w:val="00BC1D42"/>
    <w:rsid w:val="00BC6C5E"/>
    <w:rsid w:val="00BC7441"/>
    <w:rsid w:val="00BD6342"/>
    <w:rsid w:val="00BE39A8"/>
    <w:rsid w:val="00BF057E"/>
    <w:rsid w:val="00BF129D"/>
    <w:rsid w:val="00BF355F"/>
    <w:rsid w:val="00BF40A8"/>
    <w:rsid w:val="00C000D0"/>
    <w:rsid w:val="00C03C3B"/>
    <w:rsid w:val="00C0690A"/>
    <w:rsid w:val="00C07C00"/>
    <w:rsid w:val="00C1027C"/>
    <w:rsid w:val="00C13412"/>
    <w:rsid w:val="00C161F4"/>
    <w:rsid w:val="00C217C9"/>
    <w:rsid w:val="00C21D4E"/>
    <w:rsid w:val="00C22980"/>
    <w:rsid w:val="00C22A3A"/>
    <w:rsid w:val="00C24407"/>
    <w:rsid w:val="00C25831"/>
    <w:rsid w:val="00C26B57"/>
    <w:rsid w:val="00C27098"/>
    <w:rsid w:val="00C32B04"/>
    <w:rsid w:val="00C339DC"/>
    <w:rsid w:val="00C35F8B"/>
    <w:rsid w:val="00C3616B"/>
    <w:rsid w:val="00C3644A"/>
    <w:rsid w:val="00C407BE"/>
    <w:rsid w:val="00C413ED"/>
    <w:rsid w:val="00C44543"/>
    <w:rsid w:val="00C4753E"/>
    <w:rsid w:val="00C47589"/>
    <w:rsid w:val="00C53197"/>
    <w:rsid w:val="00C54125"/>
    <w:rsid w:val="00C55DBA"/>
    <w:rsid w:val="00C63AB4"/>
    <w:rsid w:val="00C65F4F"/>
    <w:rsid w:val="00C727BB"/>
    <w:rsid w:val="00C72A43"/>
    <w:rsid w:val="00C83163"/>
    <w:rsid w:val="00C832CB"/>
    <w:rsid w:val="00C835AC"/>
    <w:rsid w:val="00C83B90"/>
    <w:rsid w:val="00C90028"/>
    <w:rsid w:val="00C912DD"/>
    <w:rsid w:val="00C93183"/>
    <w:rsid w:val="00C9443F"/>
    <w:rsid w:val="00C95786"/>
    <w:rsid w:val="00C960DB"/>
    <w:rsid w:val="00CA43CF"/>
    <w:rsid w:val="00CA4E0B"/>
    <w:rsid w:val="00CA6362"/>
    <w:rsid w:val="00CB5826"/>
    <w:rsid w:val="00CB6D19"/>
    <w:rsid w:val="00CC1B58"/>
    <w:rsid w:val="00CC4E2F"/>
    <w:rsid w:val="00CC5A0A"/>
    <w:rsid w:val="00CD16E0"/>
    <w:rsid w:val="00CD28EE"/>
    <w:rsid w:val="00CD2F19"/>
    <w:rsid w:val="00CE03E5"/>
    <w:rsid w:val="00CE1EF0"/>
    <w:rsid w:val="00CE24BA"/>
    <w:rsid w:val="00CE52E9"/>
    <w:rsid w:val="00CF3408"/>
    <w:rsid w:val="00CF4E48"/>
    <w:rsid w:val="00CF5722"/>
    <w:rsid w:val="00CF6696"/>
    <w:rsid w:val="00D00F71"/>
    <w:rsid w:val="00D03FB7"/>
    <w:rsid w:val="00D053B4"/>
    <w:rsid w:val="00D11874"/>
    <w:rsid w:val="00D20286"/>
    <w:rsid w:val="00D20613"/>
    <w:rsid w:val="00D20DB6"/>
    <w:rsid w:val="00D24FF6"/>
    <w:rsid w:val="00D255A7"/>
    <w:rsid w:val="00D2694B"/>
    <w:rsid w:val="00D274A4"/>
    <w:rsid w:val="00D30391"/>
    <w:rsid w:val="00D338F8"/>
    <w:rsid w:val="00D34477"/>
    <w:rsid w:val="00D349CA"/>
    <w:rsid w:val="00D365FE"/>
    <w:rsid w:val="00D3690E"/>
    <w:rsid w:val="00D36F9E"/>
    <w:rsid w:val="00D36FFA"/>
    <w:rsid w:val="00D40D17"/>
    <w:rsid w:val="00D5117E"/>
    <w:rsid w:val="00D54FB0"/>
    <w:rsid w:val="00D56CA7"/>
    <w:rsid w:val="00D61F69"/>
    <w:rsid w:val="00D6319F"/>
    <w:rsid w:val="00D63C15"/>
    <w:rsid w:val="00D64CCD"/>
    <w:rsid w:val="00D64F5B"/>
    <w:rsid w:val="00D65AE6"/>
    <w:rsid w:val="00D65BD3"/>
    <w:rsid w:val="00D67D61"/>
    <w:rsid w:val="00D70261"/>
    <w:rsid w:val="00D71D6A"/>
    <w:rsid w:val="00D8585B"/>
    <w:rsid w:val="00D902FE"/>
    <w:rsid w:val="00D930D6"/>
    <w:rsid w:val="00DA10CD"/>
    <w:rsid w:val="00DA5580"/>
    <w:rsid w:val="00DA5865"/>
    <w:rsid w:val="00DA7BEF"/>
    <w:rsid w:val="00DB2E3E"/>
    <w:rsid w:val="00DB3C41"/>
    <w:rsid w:val="00DB4DBD"/>
    <w:rsid w:val="00DC4A8C"/>
    <w:rsid w:val="00DC691B"/>
    <w:rsid w:val="00DD7CCA"/>
    <w:rsid w:val="00DE1DE5"/>
    <w:rsid w:val="00DE567D"/>
    <w:rsid w:val="00DE5B2C"/>
    <w:rsid w:val="00DF023A"/>
    <w:rsid w:val="00DF0DE8"/>
    <w:rsid w:val="00DF2329"/>
    <w:rsid w:val="00DF32A7"/>
    <w:rsid w:val="00DF7E80"/>
    <w:rsid w:val="00E00170"/>
    <w:rsid w:val="00E02CE4"/>
    <w:rsid w:val="00E048E7"/>
    <w:rsid w:val="00E06247"/>
    <w:rsid w:val="00E0771A"/>
    <w:rsid w:val="00E1342F"/>
    <w:rsid w:val="00E14102"/>
    <w:rsid w:val="00E1471A"/>
    <w:rsid w:val="00E16D85"/>
    <w:rsid w:val="00E17059"/>
    <w:rsid w:val="00E20A2B"/>
    <w:rsid w:val="00E22B30"/>
    <w:rsid w:val="00E25439"/>
    <w:rsid w:val="00E26090"/>
    <w:rsid w:val="00E26FBE"/>
    <w:rsid w:val="00E272C7"/>
    <w:rsid w:val="00E32A28"/>
    <w:rsid w:val="00E3339B"/>
    <w:rsid w:val="00E340A0"/>
    <w:rsid w:val="00E41784"/>
    <w:rsid w:val="00E43220"/>
    <w:rsid w:val="00E455A9"/>
    <w:rsid w:val="00E463A1"/>
    <w:rsid w:val="00E5316D"/>
    <w:rsid w:val="00E54ED2"/>
    <w:rsid w:val="00E5678C"/>
    <w:rsid w:val="00E60231"/>
    <w:rsid w:val="00E65974"/>
    <w:rsid w:val="00E70CEB"/>
    <w:rsid w:val="00E711A7"/>
    <w:rsid w:val="00E7240C"/>
    <w:rsid w:val="00E76447"/>
    <w:rsid w:val="00E80428"/>
    <w:rsid w:val="00E80DE4"/>
    <w:rsid w:val="00E8407D"/>
    <w:rsid w:val="00E84E76"/>
    <w:rsid w:val="00E87E33"/>
    <w:rsid w:val="00E901A8"/>
    <w:rsid w:val="00E90FB2"/>
    <w:rsid w:val="00E91D24"/>
    <w:rsid w:val="00E94027"/>
    <w:rsid w:val="00E97AED"/>
    <w:rsid w:val="00EA3F61"/>
    <w:rsid w:val="00EA5262"/>
    <w:rsid w:val="00EA53C5"/>
    <w:rsid w:val="00EA7CE3"/>
    <w:rsid w:val="00EB00F2"/>
    <w:rsid w:val="00EB3E2F"/>
    <w:rsid w:val="00EB79D4"/>
    <w:rsid w:val="00EC27C2"/>
    <w:rsid w:val="00EC495F"/>
    <w:rsid w:val="00EC50B0"/>
    <w:rsid w:val="00EC6662"/>
    <w:rsid w:val="00ED0653"/>
    <w:rsid w:val="00ED0F39"/>
    <w:rsid w:val="00ED4D1B"/>
    <w:rsid w:val="00ED727B"/>
    <w:rsid w:val="00EE52BF"/>
    <w:rsid w:val="00EE7A30"/>
    <w:rsid w:val="00EF3C0D"/>
    <w:rsid w:val="00EF4077"/>
    <w:rsid w:val="00EF722D"/>
    <w:rsid w:val="00EF7E18"/>
    <w:rsid w:val="00F1339F"/>
    <w:rsid w:val="00F23DFA"/>
    <w:rsid w:val="00F241B3"/>
    <w:rsid w:val="00F26525"/>
    <w:rsid w:val="00F307A3"/>
    <w:rsid w:val="00F31886"/>
    <w:rsid w:val="00F31B3A"/>
    <w:rsid w:val="00F34E5A"/>
    <w:rsid w:val="00F356D4"/>
    <w:rsid w:val="00F438E5"/>
    <w:rsid w:val="00F4398F"/>
    <w:rsid w:val="00F43A96"/>
    <w:rsid w:val="00F56551"/>
    <w:rsid w:val="00F64BA3"/>
    <w:rsid w:val="00F65949"/>
    <w:rsid w:val="00F65E53"/>
    <w:rsid w:val="00F674F6"/>
    <w:rsid w:val="00F67D19"/>
    <w:rsid w:val="00F7138F"/>
    <w:rsid w:val="00F71B07"/>
    <w:rsid w:val="00F73440"/>
    <w:rsid w:val="00F75ECD"/>
    <w:rsid w:val="00F8667C"/>
    <w:rsid w:val="00F87252"/>
    <w:rsid w:val="00F87A68"/>
    <w:rsid w:val="00F90991"/>
    <w:rsid w:val="00F9384B"/>
    <w:rsid w:val="00F95B00"/>
    <w:rsid w:val="00FA7272"/>
    <w:rsid w:val="00FB11D9"/>
    <w:rsid w:val="00FB46A2"/>
    <w:rsid w:val="00FC24FA"/>
    <w:rsid w:val="00FC43EB"/>
    <w:rsid w:val="00FC491E"/>
    <w:rsid w:val="00FD1FE8"/>
    <w:rsid w:val="00FD2180"/>
    <w:rsid w:val="00FD2703"/>
    <w:rsid w:val="00FE3A97"/>
    <w:rsid w:val="00FE5250"/>
    <w:rsid w:val="00FE62FE"/>
    <w:rsid w:val="00FE7127"/>
    <w:rsid w:val="00FE75D3"/>
    <w:rsid w:val="00FE7D7E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6B7B"/>
  <w15:docId w15:val="{1BFCF2FF-8ACD-4488-BE3A-F2AF6AAF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E5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2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3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22"/>
    <w:rPr>
      <w:lang w:val="hr-HR"/>
    </w:rPr>
  </w:style>
  <w:style w:type="paragraph" w:customStyle="1" w:styleId="Body">
    <w:name w:val="Body"/>
    <w:rsid w:val="00235622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880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71"/>
    <w:rPr>
      <w:rFonts w:ascii="Segoe UI" w:hAnsi="Segoe UI" w:cs="Segoe UI"/>
      <w:sz w:val="18"/>
      <w:szCs w:val="18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C364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F5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81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811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3F6CB9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1BBD-D13C-4D24-A61E-966101DE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4442</Words>
  <Characters>25325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Nemanja Relic</dc:creator>
  <cp:lastModifiedBy>uzuvrh</cp:lastModifiedBy>
  <cp:revision>2</cp:revision>
  <dcterms:created xsi:type="dcterms:W3CDTF">2020-05-08T14:49:00Z</dcterms:created>
  <dcterms:modified xsi:type="dcterms:W3CDTF">2020-05-08T14:49:00Z</dcterms:modified>
</cp:coreProperties>
</file>